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156E" w14:textId="38E034D9" w:rsidR="0005232E" w:rsidRDefault="00F05715" w:rsidP="00F0571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715">
        <w:rPr>
          <w:rFonts w:ascii="Times New Roman" w:hAnsi="Times New Roman" w:cs="Times New Roman"/>
          <w:b/>
          <w:sz w:val="28"/>
          <w:szCs w:val="28"/>
        </w:rPr>
        <w:t>ояснительн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05715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05715">
        <w:rPr>
          <w:rFonts w:ascii="Times New Roman" w:hAnsi="Times New Roman" w:cs="Times New Roman"/>
          <w:b/>
          <w:sz w:val="28"/>
          <w:szCs w:val="28"/>
        </w:rPr>
        <w:t xml:space="preserve"> об основных достижениях центра</w:t>
      </w:r>
      <w:r w:rsidR="00F2313A">
        <w:rPr>
          <w:rFonts w:ascii="Times New Roman" w:hAnsi="Times New Roman" w:cs="Times New Roman"/>
          <w:b/>
          <w:sz w:val="28"/>
          <w:szCs w:val="28"/>
        </w:rPr>
        <w:br/>
      </w:r>
      <w:r w:rsidR="005A53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05715">
        <w:rPr>
          <w:rFonts w:ascii="Times New Roman" w:hAnsi="Times New Roman" w:cs="Times New Roman"/>
          <w:b/>
          <w:sz w:val="28"/>
          <w:szCs w:val="28"/>
        </w:rPr>
        <w:t>Мой бизнес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05715">
        <w:rPr>
          <w:rFonts w:ascii="Times New Roman" w:hAnsi="Times New Roman" w:cs="Times New Roman"/>
          <w:b/>
          <w:sz w:val="28"/>
          <w:szCs w:val="28"/>
        </w:rPr>
        <w:t xml:space="preserve">, о значимых мероприятиях и (или) проектах, </w:t>
      </w:r>
      <w:r w:rsidR="005A537B">
        <w:rPr>
          <w:rFonts w:ascii="Times New Roman" w:hAnsi="Times New Roman" w:cs="Times New Roman"/>
          <w:b/>
          <w:sz w:val="28"/>
          <w:szCs w:val="28"/>
        </w:rPr>
        <w:t>в рамках деятельности центра</w:t>
      </w:r>
      <w:r w:rsidRPr="00F057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05715">
        <w:rPr>
          <w:rFonts w:ascii="Times New Roman" w:hAnsi="Times New Roman" w:cs="Times New Roman"/>
          <w:b/>
          <w:sz w:val="28"/>
          <w:szCs w:val="28"/>
        </w:rPr>
        <w:t>Мой бизнес</w:t>
      </w:r>
      <w:r>
        <w:rPr>
          <w:rFonts w:ascii="Times New Roman" w:hAnsi="Times New Roman" w:cs="Times New Roman"/>
          <w:b/>
          <w:sz w:val="28"/>
          <w:szCs w:val="28"/>
        </w:rPr>
        <w:t>» Краснодарский край за 202</w:t>
      </w:r>
      <w:r w:rsidR="00177A8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5A537B" w:rsidRPr="005A537B">
        <w:rPr>
          <w:rFonts w:ascii="PT Serif" w:hAnsi="PT Serif"/>
          <w:color w:val="464C55"/>
          <w:shd w:val="clear" w:color="auto" w:fill="FFFFFF"/>
        </w:rPr>
        <w:t xml:space="preserve"> </w:t>
      </w:r>
    </w:p>
    <w:p w14:paraId="243C73E6" w14:textId="04287C80" w:rsidR="0005232E" w:rsidRPr="00F05715" w:rsidRDefault="0005232E" w:rsidP="0005232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1D632" w14:textId="214945AE" w:rsidR="00F05715" w:rsidRPr="005A537B" w:rsidRDefault="00F05715" w:rsidP="00F057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В рамках деятельности Центра поддержки предпринимательства</w:t>
      </w:r>
      <w:r w:rsidR="00E00783"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Pr="005A537B">
        <w:rPr>
          <w:rFonts w:ascii="Times New Roman" w:hAnsi="Times New Roman" w:cs="Times New Roman"/>
          <w:sz w:val="24"/>
          <w:szCs w:val="24"/>
        </w:rPr>
        <w:t>(одного из подразделений Центра «Мой бизнес»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 (далее – Центр</w:t>
      </w:r>
      <w:r w:rsidRPr="005A537B">
        <w:rPr>
          <w:rFonts w:ascii="Times New Roman" w:hAnsi="Times New Roman" w:cs="Times New Roman"/>
          <w:sz w:val="24"/>
          <w:szCs w:val="24"/>
        </w:rPr>
        <w:t>), направленной на государственную поддержку субъектов малого и среднего предпринимательства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 (далее – СМСП)</w:t>
      </w:r>
      <w:r w:rsidRPr="005A537B">
        <w:rPr>
          <w:rFonts w:ascii="Times New Roman" w:hAnsi="Times New Roman" w:cs="Times New Roman"/>
          <w:sz w:val="24"/>
          <w:szCs w:val="24"/>
        </w:rPr>
        <w:t>, физических лиц, заинтересованных в начале осуществления предпринимательской деятельности, и физических лиц, применяющих специальный налоговый режим «Налог на профессиональный доход»</w:t>
      </w:r>
      <w:r w:rsidR="00031ED3" w:rsidRPr="005A537B">
        <w:rPr>
          <w:rFonts w:ascii="Times New Roman" w:hAnsi="Times New Roman" w:cs="Times New Roman"/>
          <w:sz w:val="24"/>
          <w:szCs w:val="24"/>
        </w:rPr>
        <w:t xml:space="preserve"> (далее – самозанятые)</w:t>
      </w:r>
      <w:r w:rsidRPr="005A537B">
        <w:rPr>
          <w:rFonts w:ascii="Times New Roman" w:hAnsi="Times New Roman" w:cs="Times New Roman"/>
          <w:sz w:val="24"/>
          <w:szCs w:val="24"/>
        </w:rPr>
        <w:t>, осуществляется работа по доведению до населения информации о предоставляемой на территории Краснодарского края мер государственной поддержки бизнеса.</w:t>
      </w:r>
    </w:p>
    <w:p w14:paraId="4D6DB35D" w14:textId="74E26BDD" w:rsidR="00031ED3" w:rsidRPr="005A537B" w:rsidRDefault="00031ED3" w:rsidP="00F057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Количество услуг, предоставленных Центром</w:t>
      </w:r>
      <w:r w:rsidR="00D43CC7" w:rsidRPr="005A537B">
        <w:rPr>
          <w:rFonts w:ascii="Times New Roman" w:hAnsi="Times New Roman" w:cs="Times New Roman"/>
          <w:sz w:val="24"/>
          <w:szCs w:val="24"/>
        </w:rPr>
        <w:t xml:space="preserve"> в 202</w:t>
      </w:r>
      <w:r w:rsidR="00177A8E" w:rsidRPr="005A537B">
        <w:rPr>
          <w:rFonts w:ascii="Times New Roman" w:hAnsi="Times New Roman" w:cs="Times New Roman"/>
          <w:sz w:val="24"/>
          <w:szCs w:val="24"/>
        </w:rPr>
        <w:t>3</w:t>
      </w:r>
      <w:r w:rsidR="00D43CC7" w:rsidRPr="005A537B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A537B">
        <w:rPr>
          <w:rFonts w:ascii="Times New Roman" w:hAnsi="Times New Roman" w:cs="Times New Roman"/>
          <w:sz w:val="24"/>
          <w:szCs w:val="24"/>
        </w:rPr>
        <w:t xml:space="preserve"> СМСП, а также самозанятым и физическим лицам, заинтересованным в начале осуществления </w:t>
      </w:r>
      <w:r w:rsidR="005A537B" w:rsidRPr="005A537B">
        <w:rPr>
          <w:rFonts w:ascii="Times New Roman" w:hAnsi="Times New Roman" w:cs="Times New Roman"/>
          <w:sz w:val="24"/>
          <w:szCs w:val="24"/>
        </w:rPr>
        <w:t>предпринимательской деятельности,</w:t>
      </w:r>
      <w:r w:rsidR="009B3083" w:rsidRPr="005A537B">
        <w:rPr>
          <w:rFonts w:ascii="Times New Roman" w:hAnsi="Times New Roman" w:cs="Times New Roman"/>
          <w:sz w:val="24"/>
          <w:szCs w:val="24"/>
        </w:rPr>
        <w:t xml:space="preserve"> составило 33 249. За услугами в Центр обратился 21 961 получатель</w:t>
      </w:r>
      <w:r w:rsidR="00D43CC7" w:rsidRPr="005A537B">
        <w:rPr>
          <w:rFonts w:ascii="Times New Roman" w:hAnsi="Times New Roman" w:cs="Times New Roman"/>
          <w:sz w:val="24"/>
          <w:szCs w:val="24"/>
        </w:rPr>
        <w:t xml:space="preserve">, </w:t>
      </w:r>
      <w:r w:rsidRPr="005A537B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14:paraId="6521141F" w14:textId="5E1FE57C" w:rsidR="00031ED3" w:rsidRPr="005A537B" w:rsidRDefault="00031ED3" w:rsidP="00F057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Количество</w:t>
      </w:r>
      <w:r w:rsidR="003774B2" w:rsidRPr="005A537B">
        <w:rPr>
          <w:rFonts w:ascii="Times New Roman" w:hAnsi="Times New Roman" w:cs="Times New Roman"/>
          <w:sz w:val="24"/>
          <w:szCs w:val="24"/>
        </w:rPr>
        <w:t xml:space="preserve"> СМСП</w:t>
      </w:r>
      <w:r w:rsidRPr="005A537B">
        <w:rPr>
          <w:rFonts w:ascii="Times New Roman" w:hAnsi="Times New Roman" w:cs="Times New Roman"/>
          <w:sz w:val="24"/>
          <w:szCs w:val="24"/>
        </w:rPr>
        <w:t>, получивших государственную поддержку</w:t>
      </w:r>
      <w:r w:rsidR="003774B2" w:rsidRPr="005A537B">
        <w:rPr>
          <w:rFonts w:ascii="Times New Roman" w:hAnsi="Times New Roman" w:cs="Times New Roman"/>
          <w:sz w:val="24"/>
          <w:szCs w:val="24"/>
        </w:rPr>
        <w:t xml:space="preserve"> в Центре </w:t>
      </w:r>
      <w:r w:rsidR="005A537B" w:rsidRPr="005A537B">
        <w:rPr>
          <w:rFonts w:ascii="Times New Roman" w:hAnsi="Times New Roman" w:cs="Times New Roman"/>
          <w:sz w:val="24"/>
          <w:szCs w:val="24"/>
        </w:rPr>
        <w:t>в 2023 году,</w:t>
      </w:r>
      <w:r w:rsidR="009B3083" w:rsidRPr="005A537B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3774B2" w:rsidRPr="005A537B">
        <w:rPr>
          <w:rFonts w:ascii="Times New Roman" w:hAnsi="Times New Roman" w:cs="Times New Roman"/>
          <w:sz w:val="24"/>
          <w:szCs w:val="24"/>
        </w:rPr>
        <w:t xml:space="preserve">: </w:t>
      </w:r>
      <w:r w:rsidR="009B3083" w:rsidRPr="005A537B">
        <w:rPr>
          <w:rFonts w:ascii="Times New Roman" w:hAnsi="Times New Roman" w:cs="Times New Roman"/>
          <w:sz w:val="24"/>
          <w:szCs w:val="24"/>
        </w:rPr>
        <w:t>15 437</w:t>
      </w:r>
      <w:r w:rsidR="003774B2"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="009B3083" w:rsidRPr="005A537B">
        <w:rPr>
          <w:rFonts w:ascii="Times New Roman" w:hAnsi="Times New Roman" w:cs="Times New Roman"/>
          <w:sz w:val="24"/>
          <w:szCs w:val="24"/>
        </w:rPr>
        <w:t>получателей</w:t>
      </w:r>
      <w:r w:rsidR="003774B2" w:rsidRPr="005A537B">
        <w:rPr>
          <w:rFonts w:ascii="Times New Roman" w:hAnsi="Times New Roman" w:cs="Times New Roman"/>
          <w:sz w:val="24"/>
          <w:szCs w:val="24"/>
        </w:rPr>
        <w:t>.</w:t>
      </w:r>
    </w:p>
    <w:p w14:paraId="125F9F16" w14:textId="2F063D79" w:rsidR="003774B2" w:rsidRPr="005A537B" w:rsidRDefault="003774B2" w:rsidP="00F057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Количество самозанятых граждан, получивших государственную поддержку в Центре в 202</w:t>
      </w:r>
      <w:r w:rsidR="009B3083" w:rsidRPr="005A537B">
        <w:rPr>
          <w:rFonts w:ascii="Times New Roman" w:hAnsi="Times New Roman" w:cs="Times New Roman"/>
          <w:sz w:val="24"/>
          <w:szCs w:val="24"/>
        </w:rPr>
        <w:t>3</w:t>
      </w:r>
      <w:r w:rsidRPr="005A537B">
        <w:rPr>
          <w:rFonts w:ascii="Times New Roman" w:hAnsi="Times New Roman" w:cs="Times New Roman"/>
          <w:sz w:val="24"/>
          <w:szCs w:val="24"/>
        </w:rPr>
        <w:t xml:space="preserve"> году: </w:t>
      </w:r>
      <w:r w:rsidR="009B3083" w:rsidRPr="005A537B">
        <w:rPr>
          <w:rFonts w:ascii="Times New Roman" w:hAnsi="Times New Roman" w:cs="Times New Roman"/>
          <w:sz w:val="24"/>
          <w:szCs w:val="24"/>
        </w:rPr>
        <w:t>2 338</w:t>
      </w:r>
      <w:r w:rsidRPr="005A537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5D84290E" w14:textId="1EF73840" w:rsidR="00031ED3" w:rsidRPr="005A537B" w:rsidRDefault="003774B2" w:rsidP="00F057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Количество физических лиц, заинтересованных в начале осуществления предпринимательской деятельности, получивших государственную поддержку в Центре в 202</w:t>
      </w:r>
      <w:r w:rsidR="009B3083" w:rsidRPr="005A537B">
        <w:rPr>
          <w:rFonts w:ascii="Times New Roman" w:hAnsi="Times New Roman" w:cs="Times New Roman"/>
          <w:sz w:val="24"/>
          <w:szCs w:val="24"/>
        </w:rPr>
        <w:t>3</w:t>
      </w:r>
      <w:r w:rsidRPr="005A537B">
        <w:rPr>
          <w:rFonts w:ascii="Times New Roman" w:hAnsi="Times New Roman" w:cs="Times New Roman"/>
          <w:sz w:val="24"/>
          <w:szCs w:val="24"/>
        </w:rPr>
        <w:t xml:space="preserve"> году: </w:t>
      </w:r>
      <w:r w:rsidR="009B3083" w:rsidRPr="005A537B">
        <w:rPr>
          <w:rFonts w:ascii="Times New Roman" w:hAnsi="Times New Roman" w:cs="Times New Roman"/>
          <w:sz w:val="24"/>
          <w:szCs w:val="24"/>
        </w:rPr>
        <w:t>4 186</w:t>
      </w:r>
      <w:r w:rsidRPr="005A537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D7993DF" w14:textId="19BA945C" w:rsidR="0005232E" w:rsidRPr="00F05715" w:rsidRDefault="0005232E" w:rsidP="000523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 сотрудники подразделения</w:t>
      </w:r>
      <w:r w:rsidRPr="005A537B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2977BB" w:rsidRPr="005A537B">
        <w:rPr>
          <w:rFonts w:ascii="Times New Roman" w:hAnsi="Times New Roman" w:cs="Times New Roman"/>
          <w:sz w:val="24"/>
          <w:szCs w:val="24"/>
        </w:rPr>
        <w:t>ют</w:t>
      </w:r>
      <w:r w:rsidRPr="005A537B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2977BB" w:rsidRPr="005A537B">
        <w:rPr>
          <w:rFonts w:ascii="Times New Roman" w:hAnsi="Times New Roman" w:cs="Times New Roman"/>
          <w:sz w:val="24"/>
          <w:szCs w:val="24"/>
        </w:rPr>
        <w:t>е</w:t>
      </w:r>
      <w:r w:rsidRPr="005A537B">
        <w:rPr>
          <w:rFonts w:ascii="Times New Roman" w:hAnsi="Times New Roman" w:cs="Times New Roman"/>
          <w:sz w:val="24"/>
          <w:szCs w:val="24"/>
        </w:rPr>
        <w:t xml:space="preserve"> в совещаниях, советах</w:t>
      </w:r>
      <w:r w:rsidR="005A537B"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="005A537B" w:rsidRPr="005A537B">
        <w:rPr>
          <w:rFonts w:ascii="Times New Roman" w:hAnsi="Times New Roman" w:cs="Times New Roman"/>
          <w:sz w:val="24"/>
          <w:szCs w:val="24"/>
        </w:rPr>
        <w:t>по предпринимательству</w:t>
      </w:r>
      <w:r w:rsidRPr="005A537B">
        <w:rPr>
          <w:rFonts w:ascii="Times New Roman" w:hAnsi="Times New Roman" w:cs="Times New Roman"/>
          <w:sz w:val="24"/>
          <w:szCs w:val="24"/>
        </w:rPr>
        <w:t xml:space="preserve">, семинарах, круглых столах, выставках, </w:t>
      </w:r>
      <w:r w:rsidR="005A537B" w:rsidRPr="005A537B">
        <w:rPr>
          <w:rFonts w:ascii="Times New Roman" w:hAnsi="Times New Roman" w:cs="Times New Roman"/>
          <w:sz w:val="24"/>
          <w:szCs w:val="24"/>
        </w:rPr>
        <w:t xml:space="preserve">конференциях и иных деловых </w:t>
      </w:r>
      <w:r w:rsidRPr="005A537B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5A537B">
        <w:rPr>
          <w:rFonts w:ascii="Times New Roman" w:hAnsi="Times New Roman" w:cs="Times New Roman"/>
          <w:sz w:val="24"/>
          <w:szCs w:val="24"/>
        </w:rPr>
        <w:t>Участие в такого рода мероприятиях направленно на популяризацию мер государственной поддержки малого и среднего бизнеса Краснодарского края</w:t>
      </w:r>
      <w:r w:rsidR="005A537B" w:rsidRPr="005A537B">
        <w:rPr>
          <w:rFonts w:ascii="Times New Roman" w:hAnsi="Times New Roman" w:cs="Times New Roman"/>
          <w:sz w:val="24"/>
          <w:szCs w:val="24"/>
        </w:rPr>
        <w:t xml:space="preserve">. </w:t>
      </w:r>
      <w:r w:rsidRPr="005A537B">
        <w:rPr>
          <w:rFonts w:ascii="Times New Roman" w:hAnsi="Times New Roman" w:cs="Times New Roman"/>
          <w:sz w:val="24"/>
          <w:szCs w:val="24"/>
        </w:rPr>
        <w:t xml:space="preserve">Помимо информации об услугах </w:t>
      </w:r>
      <w:r w:rsidR="002977BB" w:rsidRPr="005A537B">
        <w:rPr>
          <w:rFonts w:ascii="Times New Roman" w:hAnsi="Times New Roman" w:cs="Times New Roman"/>
          <w:sz w:val="24"/>
          <w:szCs w:val="24"/>
        </w:rPr>
        <w:t>Центра</w:t>
      </w:r>
      <w:r w:rsidRPr="005A537B">
        <w:rPr>
          <w:rFonts w:ascii="Times New Roman" w:hAnsi="Times New Roman" w:cs="Times New Roman"/>
          <w:sz w:val="24"/>
          <w:szCs w:val="24"/>
        </w:rPr>
        <w:t>, предпринимателям доводится информация о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б </w:t>
      </w:r>
      <w:r w:rsidR="005A537B" w:rsidRPr="005A537B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Pr="005A537B">
        <w:rPr>
          <w:rFonts w:ascii="Times New Roman" w:hAnsi="Times New Roman" w:cs="Times New Roman"/>
          <w:sz w:val="24"/>
          <w:szCs w:val="24"/>
        </w:rPr>
        <w:t>проектах</w:t>
      </w:r>
      <w:r w:rsidR="005A537B" w:rsidRPr="005A537B">
        <w:rPr>
          <w:rFonts w:ascii="Times New Roman" w:hAnsi="Times New Roman" w:cs="Times New Roman"/>
          <w:sz w:val="24"/>
          <w:szCs w:val="24"/>
        </w:rPr>
        <w:t>, реализуемых центром, направленным на развитие предпринимательских компетенций</w:t>
      </w:r>
    </w:p>
    <w:p w14:paraId="1189E24B" w14:textId="479A0C66" w:rsidR="00427870" w:rsidRPr="00F05715" w:rsidRDefault="0005232E" w:rsidP="0042787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В 202</w:t>
      </w:r>
      <w:r w:rsidR="005660DE" w:rsidRPr="005A537B">
        <w:rPr>
          <w:rFonts w:ascii="Times New Roman" w:hAnsi="Times New Roman" w:cs="Times New Roman"/>
          <w:sz w:val="24"/>
          <w:szCs w:val="24"/>
        </w:rPr>
        <w:t>3</w:t>
      </w:r>
      <w:r w:rsidRPr="005A537B">
        <w:rPr>
          <w:rFonts w:ascii="Times New Roman" w:hAnsi="Times New Roman" w:cs="Times New Roman"/>
          <w:sz w:val="24"/>
          <w:szCs w:val="24"/>
        </w:rPr>
        <w:t xml:space="preserve"> году Центром поддержки предпринимательства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Pr="005A537B">
        <w:rPr>
          <w:rFonts w:ascii="Times New Roman" w:hAnsi="Times New Roman" w:cs="Times New Roman"/>
          <w:sz w:val="24"/>
          <w:szCs w:val="24"/>
        </w:rPr>
        <w:t xml:space="preserve">было разработано </w:t>
      </w:r>
      <w:r w:rsidR="0035483B" w:rsidRPr="005A537B">
        <w:rPr>
          <w:rFonts w:ascii="Times New Roman" w:hAnsi="Times New Roman" w:cs="Times New Roman"/>
          <w:sz w:val="24"/>
          <w:szCs w:val="24"/>
        </w:rPr>
        <w:t>три</w:t>
      </w:r>
      <w:r w:rsidRPr="005A537B">
        <w:rPr>
          <w:rFonts w:ascii="Times New Roman" w:hAnsi="Times New Roman" w:cs="Times New Roman"/>
          <w:sz w:val="24"/>
          <w:szCs w:val="24"/>
        </w:rPr>
        <w:t xml:space="preserve"> новых формата деловых мероприятий для</w:t>
      </w:r>
      <w:r w:rsidR="002977BB" w:rsidRPr="005A537B">
        <w:rPr>
          <w:rFonts w:ascii="Times New Roman" w:hAnsi="Times New Roman" w:cs="Times New Roman"/>
          <w:sz w:val="24"/>
          <w:szCs w:val="24"/>
        </w:rPr>
        <w:t xml:space="preserve"> С</w:t>
      </w:r>
      <w:r w:rsidRPr="005A537B">
        <w:rPr>
          <w:rFonts w:ascii="Times New Roman" w:hAnsi="Times New Roman" w:cs="Times New Roman"/>
          <w:sz w:val="24"/>
          <w:szCs w:val="24"/>
        </w:rPr>
        <w:t>МСП</w:t>
      </w:r>
      <w:r w:rsidR="0035483B" w:rsidRPr="005A537B">
        <w:rPr>
          <w:rFonts w:ascii="Times New Roman" w:hAnsi="Times New Roman" w:cs="Times New Roman"/>
          <w:sz w:val="24"/>
          <w:szCs w:val="24"/>
        </w:rPr>
        <w:t>, самозанятых и физических лиц, желающих вести бизнес на территории Краснодарского края</w:t>
      </w:r>
      <w:r w:rsidRPr="005A537B">
        <w:rPr>
          <w:rFonts w:ascii="Times New Roman" w:hAnsi="Times New Roman" w:cs="Times New Roman"/>
          <w:sz w:val="24"/>
          <w:szCs w:val="24"/>
        </w:rPr>
        <w:t xml:space="preserve"> (</w:t>
      </w:r>
      <w:r w:rsidR="005660DE" w:rsidRPr="005A537B">
        <w:rPr>
          <w:rFonts w:ascii="Times New Roman" w:hAnsi="Times New Roman" w:cs="Times New Roman"/>
          <w:sz w:val="24"/>
          <w:szCs w:val="24"/>
        </w:rPr>
        <w:t>«Школа франчайзинга»,</w:t>
      </w:r>
      <w:r w:rsidR="004358B0" w:rsidRPr="005A537B">
        <w:rPr>
          <w:rFonts w:ascii="Times New Roman" w:hAnsi="Times New Roman" w:cs="Times New Roman"/>
          <w:sz w:val="24"/>
          <w:szCs w:val="24"/>
        </w:rPr>
        <w:t xml:space="preserve"> День самозанятого «Самозанятый эксперт», Начальная </w:t>
      </w:r>
      <w:proofErr w:type="spellStart"/>
      <w:r w:rsidR="004358B0" w:rsidRPr="005A537B">
        <w:rPr>
          <w:rFonts w:ascii="Times New Roman" w:hAnsi="Times New Roman" w:cs="Times New Roman"/>
          <w:sz w:val="24"/>
          <w:szCs w:val="24"/>
        </w:rPr>
        <w:t>щкола</w:t>
      </w:r>
      <w:proofErr w:type="spellEnd"/>
      <w:r w:rsidR="004358B0" w:rsidRPr="005A537B">
        <w:rPr>
          <w:rFonts w:ascii="Times New Roman" w:hAnsi="Times New Roman" w:cs="Times New Roman"/>
          <w:sz w:val="24"/>
          <w:szCs w:val="24"/>
        </w:rPr>
        <w:t xml:space="preserve"> бизнеса «Подросток»</w:t>
      </w:r>
      <w:r w:rsidRPr="005A537B">
        <w:rPr>
          <w:rFonts w:ascii="Times New Roman" w:hAnsi="Times New Roman" w:cs="Times New Roman"/>
          <w:sz w:val="24"/>
          <w:szCs w:val="24"/>
        </w:rPr>
        <w:t xml:space="preserve">) организовано более 10 крупных </w:t>
      </w:r>
      <w:r w:rsidR="005A537B" w:rsidRPr="005A537B">
        <w:rPr>
          <w:rFonts w:ascii="Times New Roman" w:hAnsi="Times New Roman" w:cs="Times New Roman"/>
          <w:sz w:val="24"/>
          <w:szCs w:val="24"/>
        </w:rPr>
        <w:t>обучающих</w:t>
      </w:r>
      <w:r w:rsidRPr="005A537B">
        <w:rPr>
          <w:rFonts w:ascii="Times New Roman" w:hAnsi="Times New Roman" w:cs="Times New Roman"/>
          <w:sz w:val="24"/>
          <w:szCs w:val="24"/>
        </w:rPr>
        <w:t xml:space="preserve"> проектов, участие в которых приняло более </w:t>
      </w:r>
      <w:r w:rsidR="00A2130E" w:rsidRPr="005A537B">
        <w:rPr>
          <w:rFonts w:ascii="Times New Roman" w:hAnsi="Times New Roman" w:cs="Times New Roman"/>
          <w:sz w:val="24"/>
          <w:szCs w:val="24"/>
        </w:rPr>
        <w:t>600</w:t>
      </w:r>
      <w:r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="002977BB" w:rsidRPr="005A537B">
        <w:rPr>
          <w:rFonts w:ascii="Times New Roman" w:hAnsi="Times New Roman" w:cs="Times New Roman"/>
          <w:sz w:val="24"/>
          <w:szCs w:val="24"/>
        </w:rPr>
        <w:t>слушателей</w:t>
      </w:r>
      <w:r w:rsidRPr="005A537B">
        <w:rPr>
          <w:rFonts w:ascii="Times New Roman" w:hAnsi="Times New Roman" w:cs="Times New Roman"/>
          <w:sz w:val="24"/>
          <w:szCs w:val="24"/>
        </w:rPr>
        <w:t xml:space="preserve">. </w:t>
      </w:r>
      <w:r w:rsidR="00427870" w:rsidRPr="005A537B">
        <w:rPr>
          <w:rFonts w:ascii="Times New Roman" w:eastAsia="Calibri" w:hAnsi="Times New Roman" w:cs="Times New Roman"/>
          <w:sz w:val="24"/>
          <w:szCs w:val="24"/>
        </w:rPr>
        <w:t xml:space="preserve">За указанный период были организованы такие </w:t>
      </w:r>
      <w:r w:rsidR="005A537B" w:rsidRPr="005A537B">
        <w:rPr>
          <w:rFonts w:ascii="Times New Roman" w:eastAsia="Calibri" w:hAnsi="Times New Roman" w:cs="Times New Roman"/>
          <w:sz w:val="24"/>
          <w:szCs w:val="24"/>
        </w:rPr>
        <w:t>крупные деловые</w:t>
      </w:r>
      <w:r w:rsidR="00427870" w:rsidRPr="005A537B">
        <w:rPr>
          <w:rFonts w:ascii="Times New Roman" w:eastAsia="Calibri" w:hAnsi="Times New Roman" w:cs="Times New Roman"/>
          <w:sz w:val="24"/>
          <w:szCs w:val="24"/>
        </w:rPr>
        <w:t xml:space="preserve"> проекты, как:</w:t>
      </w:r>
    </w:p>
    <w:p w14:paraId="71BB0553" w14:textId="77777777" w:rsidR="00427870" w:rsidRPr="005A537B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Бизнес-лагерь для самозанятых «Мой бизнес» </w:t>
      </w:r>
    </w:p>
    <w:p w14:paraId="2EC83631" w14:textId="1275DC78" w:rsidR="00427870" w:rsidRPr="005A537B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Обучающая программа «</w:t>
      </w:r>
      <w:r w:rsidR="005660DE" w:rsidRPr="005A537B">
        <w:rPr>
          <w:rFonts w:ascii="Times New Roman" w:eastAsia="Calibri" w:hAnsi="Times New Roman" w:cs="Times New Roman"/>
          <w:sz w:val="24"/>
          <w:szCs w:val="24"/>
        </w:rPr>
        <w:t>Мама на селе</w:t>
      </w:r>
      <w:r w:rsidRPr="005A537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1D3C526" w14:textId="476D4C63" w:rsidR="00427870" w:rsidRPr="005A537B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Обучающая программа «</w:t>
      </w:r>
      <w:r w:rsidR="005660DE" w:rsidRPr="005A537B">
        <w:rPr>
          <w:rFonts w:ascii="Times New Roman" w:eastAsia="Calibri" w:hAnsi="Times New Roman" w:cs="Times New Roman"/>
          <w:sz w:val="24"/>
          <w:szCs w:val="24"/>
        </w:rPr>
        <w:t>Личный брендинг и диджитал маркетинг для социального предпринимательства. Как создавать инвестиционно-привлекательную репутацию</w:t>
      </w: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14:paraId="443F2A5B" w14:textId="77777777" w:rsidR="00427870" w:rsidRPr="00F05715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15">
        <w:rPr>
          <w:rFonts w:ascii="Times New Roman" w:eastAsia="Calibri" w:hAnsi="Times New Roman" w:cs="Times New Roman"/>
          <w:sz w:val="24"/>
          <w:szCs w:val="24"/>
        </w:rPr>
        <w:t>Тренинги в муниципалитетах региона («Генерация бизнес-идеи» в г. Новороссийск, ст. Тбилисская, г. Ейск; «Финансовая поддержка» г. Геленджик, г. Анапа, г. Новокубанск; «Самозанятость: инструкция по применению»</w:t>
      </w:r>
      <w:r w:rsidRPr="00F05715">
        <w:rPr>
          <w:rFonts w:ascii="Times New Roman" w:eastAsia="Calibri" w:hAnsi="Times New Roman" w:cs="Times New Roman"/>
          <w:sz w:val="24"/>
          <w:szCs w:val="24"/>
        </w:rPr>
        <w:tab/>
        <w:t>г. Ейск)</w:t>
      </w:r>
    </w:p>
    <w:p w14:paraId="2299B1BA" w14:textId="77777777" w:rsidR="005660DE" w:rsidRPr="005A537B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lastRenderedPageBreak/>
        <w:t>Бизнес-лагерь «Мой бизнес» для СМСП</w:t>
      </w:r>
      <w:r w:rsidR="005660DE" w:rsidRPr="005A537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D5607EE" w14:textId="17822CD1" w:rsidR="00427870" w:rsidRPr="005A537B" w:rsidRDefault="005660DE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Мой бизнес поход "Энергия бизнеса"</w:t>
      </w:r>
      <w:r w:rsidR="00427870" w:rsidRPr="005A53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096C32" w14:textId="67FD2200" w:rsidR="004358B0" w:rsidRPr="005A537B" w:rsidRDefault="004358B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Мой </w:t>
      </w:r>
      <w:proofErr w:type="gramStart"/>
      <w:r w:rsidRPr="005A537B">
        <w:rPr>
          <w:rFonts w:ascii="Times New Roman" w:eastAsia="Calibri" w:hAnsi="Times New Roman" w:cs="Times New Roman"/>
          <w:sz w:val="24"/>
          <w:szCs w:val="24"/>
        </w:rPr>
        <w:t>бизнес форум</w:t>
      </w:r>
      <w:proofErr w:type="gramEnd"/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 "Семейное предпринимательство";</w:t>
      </w:r>
    </w:p>
    <w:p w14:paraId="41CA06E8" w14:textId="55A7C9E1" w:rsidR="004358B0" w:rsidRPr="005A537B" w:rsidRDefault="004358B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>День самозанятого «Самозанятый эксперт»;</w:t>
      </w:r>
    </w:p>
    <w:p w14:paraId="2024A596" w14:textId="0493158B" w:rsidR="004358B0" w:rsidRPr="005A537B" w:rsidRDefault="004358B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Начальная школа бизнеса "Подросток";</w:t>
      </w:r>
    </w:p>
    <w:p w14:paraId="211D79C0" w14:textId="02D48E00" w:rsidR="0035483B" w:rsidRPr="005A537B" w:rsidRDefault="0035483B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Инвест-шоу "Бизнес-лифт";</w:t>
      </w:r>
    </w:p>
    <w:p w14:paraId="7DED3EA9" w14:textId="212EF298" w:rsidR="00427870" w:rsidRPr="005A537B" w:rsidRDefault="00427870" w:rsidP="0042787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Два потока проекта «Школа молодого предпринимателя. Бизнес молодых» </w:t>
      </w:r>
    </w:p>
    <w:p w14:paraId="39E09329" w14:textId="77777777" w:rsidR="00BB38D9" w:rsidRDefault="00BB38D9" w:rsidP="00BB38D9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4247F8" w14:textId="143D7D9E" w:rsidR="00BB38D9" w:rsidRPr="005A537B" w:rsidRDefault="00BB38D9" w:rsidP="00BB38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Согласно проведенному мониторингу результатов </w:t>
      </w:r>
      <w:r w:rsidRPr="005A537B">
        <w:rPr>
          <w:rFonts w:ascii="Times New Roman" w:hAnsi="Times New Roman" w:cs="Times New Roman"/>
          <w:sz w:val="24"/>
          <w:szCs w:val="24"/>
        </w:rPr>
        <w:t>регионального проекта «Создание условий для легкого старта и комфортного ведения бизнеса» - проект «Школа молодого предпринимателя. Бизнес молодых»</w:t>
      </w: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 получена следующая статистика:</w:t>
      </w:r>
    </w:p>
    <w:p w14:paraId="1608D92A" w14:textId="77777777" w:rsidR="0059738C" w:rsidRPr="00C37BDA" w:rsidRDefault="0059738C" w:rsidP="00BB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17859A5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3092 вовлеченных участника; </w:t>
      </w:r>
    </w:p>
    <w:p w14:paraId="7113D170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218 проработанных и защищённых бизнес-проектов участниками </w:t>
      </w:r>
    </w:p>
    <w:p w14:paraId="2056AA9E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266 участников, прошедших программу индивидуального наставничества </w:t>
      </w:r>
    </w:p>
    <w:p w14:paraId="37DC2114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34 участника, получивших </w:t>
      </w:r>
      <w:proofErr w:type="spellStart"/>
      <w:r w:rsidRPr="005A537B">
        <w:rPr>
          <w:rFonts w:ascii="Times New Roman" w:eastAsia="Calibri" w:hAnsi="Times New Roman" w:cs="Times New Roman"/>
          <w:sz w:val="24"/>
          <w:szCs w:val="24"/>
        </w:rPr>
        <w:t>микрозайм</w:t>
      </w:r>
      <w:proofErr w:type="spellEnd"/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 «Бизнес молодых» Фонда микрофинансирования на общую 30,7 млн руб.;</w:t>
      </w:r>
    </w:p>
    <w:p w14:paraId="12EDC027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2 участника, получивших </w:t>
      </w:r>
      <w:proofErr w:type="spellStart"/>
      <w:r w:rsidRPr="005A537B">
        <w:rPr>
          <w:rFonts w:ascii="Times New Roman" w:eastAsia="Calibri" w:hAnsi="Times New Roman" w:cs="Times New Roman"/>
          <w:sz w:val="24"/>
          <w:szCs w:val="24"/>
        </w:rPr>
        <w:t>микрозайм</w:t>
      </w:r>
      <w:proofErr w:type="spellEnd"/>
      <w:r w:rsidRPr="005A537B">
        <w:rPr>
          <w:rFonts w:ascii="Times New Roman" w:eastAsia="Calibri" w:hAnsi="Times New Roman" w:cs="Times New Roman"/>
          <w:sz w:val="24"/>
          <w:szCs w:val="24"/>
        </w:rPr>
        <w:t xml:space="preserve"> «Бизнес молодых. Второй шаг» Фонда микрофинансирования на общую сумму 5,5 млн руб.;</w:t>
      </w:r>
    </w:p>
    <w:p w14:paraId="45F1615F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37 участников, получивших поручительства Фонда развития бизнеса на сумму 17,7 млн руб., что позволило привлечь 36,7 млн руб. кредитных средств;</w:t>
      </w:r>
    </w:p>
    <w:p w14:paraId="5831651C" w14:textId="77777777" w:rsidR="00C37BDA" w:rsidRPr="005A537B" w:rsidRDefault="00C37BDA" w:rsidP="00C37BD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37B">
        <w:rPr>
          <w:rFonts w:ascii="Times New Roman" w:eastAsia="Calibri" w:hAnsi="Times New Roman" w:cs="Times New Roman"/>
          <w:sz w:val="24"/>
          <w:szCs w:val="24"/>
        </w:rPr>
        <w:t>12 участников, получивших субсидию на возмещение части затрат, связанных с приобретением основных средств и (или) нематериальных активов, общая сумма которых более 2,3 млн руб.</w:t>
      </w:r>
    </w:p>
    <w:p w14:paraId="4C2ABCA2" w14:textId="298E79B8" w:rsidR="0005232E" w:rsidRDefault="0005232E" w:rsidP="000523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37B">
        <w:rPr>
          <w:rFonts w:ascii="Times New Roman" w:hAnsi="Times New Roman" w:cs="Times New Roman"/>
          <w:sz w:val="24"/>
          <w:szCs w:val="24"/>
        </w:rPr>
        <w:t xml:space="preserve">В рамках конгрессно-выставочной деятельности в текущем году участниками </w:t>
      </w:r>
      <w:r w:rsidR="002E62F2" w:rsidRPr="005A537B">
        <w:rPr>
          <w:rFonts w:ascii="Times New Roman" w:hAnsi="Times New Roman" w:cs="Times New Roman"/>
          <w:sz w:val="24"/>
          <w:szCs w:val="24"/>
        </w:rPr>
        <w:t xml:space="preserve">Агропромышленной выставки «Кубанская ярмарка» </w:t>
      </w:r>
      <w:r w:rsidRPr="005A537B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2E62F2" w:rsidRPr="005A537B">
        <w:rPr>
          <w:rFonts w:ascii="Times New Roman" w:hAnsi="Times New Roman" w:cs="Times New Roman"/>
          <w:sz w:val="24"/>
          <w:szCs w:val="24"/>
        </w:rPr>
        <w:t>6</w:t>
      </w:r>
      <w:r w:rsidRPr="005A537B">
        <w:rPr>
          <w:rFonts w:ascii="Times New Roman" w:hAnsi="Times New Roman" w:cs="Times New Roman"/>
          <w:sz w:val="24"/>
          <w:szCs w:val="24"/>
        </w:rPr>
        <w:t xml:space="preserve"> </w:t>
      </w:r>
      <w:r w:rsidR="002E62F2" w:rsidRPr="005A537B">
        <w:rPr>
          <w:rFonts w:ascii="Times New Roman" w:hAnsi="Times New Roman" w:cs="Times New Roman"/>
          <w:sz w:val="24"/>
          <w:szCs w:val="24"/>
        </w:rPr>
        <w:t>предпринимателей</w:t>
      </w:r>
      <w:r w:rsidRPr="005A537B">
        <w:rPr>
          <w:rFonts w:ascii="Times New Roman" w:hAnsi="Times New Roman" w:cs="Times New Roman"/>
          <w:sz w:val="24"/>
          <w:szCs w:val="24"/>
        </w:rPr>
        <w:t xml:space="preserve"> Краснодарского края, а также </w:t>
      </w:r>
      <w:r w:rsidR="00A2130E" w:rsidRPr="005A537B">
        <w:rPr>
          <w:rFonts w:ascii="Times New Roman" w:hAnsi="Times New Roman" w:cs="Times New Roman"/>
          <w:sz w:val="24"/>
          <w:szCs w:val="24"/>
        </w:rPr>
        <w:t>3</w:t>
      </w:r>
      <w:r w:rsidRPr="005A537B">
        <w:rPr>
          <w:rFonts w:ascii="Times New Roman" w:hAnsi="Times New Roman" w:cs="Times New Roman"/>
          <w:sz w:val="24"/>
          <w:szCs w:val="24"/>
        </w:rPr>
        <w:t xml:space="preserve"> Кубанских </w:t>
      </w:r>
      <w:r w:rsidR="002977BB" w:rsidRPr="005A537B">
        <w:rPr>
          <w:rFonts w:ascii="Times New Roman" w:hAnsi="Times New Roman" w:cs="Times New Roman"/>
          <w:sz w:val="24"/>
          <w:szCs w:val="24"/>
        </w:rPr>
        <w:t>С</w:t>
      </w:r>
      <w:r w:rsidRPr="005A537B">
        <w:rPr>
          <w:rFonts w:ascii="Times New Roman" w:hAnsi="Times New Roman" w:cs="Times New Roman"/>
          <w:sz w:val="24"/>
          <w:szCs w:val="24"/>
        </w:rPr>
        <w:t xml:space="preserve">МСП </w:t>
      </w:r>
      <w:r w:rsidR="00A2130E" w:rsidRPr="005A537B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2E62F2" w:rsidRPr="005A537B">
        <w:rPr>
          <w:rFonts w:ascii="Times New Roman" w:hAnsi="Times New Roman" w:cs="Times New Roman"/>
          <w:sz w:val="24"/>
          <w:szCs w:val="24"/>
        </w:rPr>
        <w:t xml:space="preserve">на </w:t>
      </w:r>
      <w:r w:rsidR="002E62F2" w:rsidRPr="005A537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E62F2" w:rsidRPr="005A537B">
        <w:rPr>
          <w:rFonts w:ascii="Times New Roman" w:hAnsi="Times New Roman" w:cs="Times New Roman"/>
          <w:sz w:val="24"/>
          <w:szCs w:val="24"/>
        </w:rPr>
        <w:t xml:space="preserve"> Всероссийском форуме-выставке «Госзаказ»</w:t>
      </w:r>
      <w:r w:rsidRPr="005A537B">
        <w:rPr>
          <w:rFonts w:ascii="Times New Roman" w:hAnsi="Times New Roman" w:cs="Times New Roman"/>
          <w:sz w:val="24"/>
          <w:szCs w:val="24"/>
        </w:rPr>
        <w:t>.</w:t>
      </w:r>
      <w:r w:rsidRPr="00F05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8E4AB" w14:textId="49DE223A" w:rsidR="00F2313A" w:rsidRPr="00F05715" w:rsidRDefault="00F2313A" w:rsidP="000523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рамках деятельности центра, реализованы 10 семинаров и тренингов по методологии обучающий программ АО «Корпорация «МСП», в том числе таких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 «</w:t>
      </w:r>
      <w:proofErr w:type="gramEnd"/>
      <w:r>
        <w:rPr>
          <w:rFonts w:ascii="Times New Roman" w:hAnsi="Times New Roman" w:cs="Times New Roman"/>
          <w:sz w:val="24"/>
          <w:szCs w:val="24"/>
        </w:rPr>
        <w:t>генераций бизнес-идей», «азбука предпринимателя» и др. В тренингах всего приняло участие 294 участника в числе которых</w:t>
      </w:r>
      <w:r w:rsidRPr="00F23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СМСП</w:t>
      </w:r>
      <w:r w:rsidRPr="005A537B">
        <w:rPr>
          <w:rFonts w:ascii="Times New Roman" w:hAnsi="Times New Roman" w:cs="Times New Roman"/>
          <w:sz w:val="24"/>
          <w:szCs w:val="24"/>
        </w:rPr>
        <w:t>, 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537B">
        <w:rPr>
          <w:rFonts w:ascii="Times New Roman" w:hAnsi="Times New Roman" w:cs="Times New Roman"/>
          <w:sz w:val="24"/>
          <w:szCs w:val="24"/>
        </w:rPr>
        <w:t xml:space="preserve"> лиц, заинтересованны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537B">
        <w:rPr>
          <w:rFonts w:ascii="Times New Roman" w:hAnsi="Times New Roman" w:cs="Times New Roman"/>
          <w:sz w:val="24"/>
          <w:szCs w:val="24"/>
        </w:rPr>
        <w:t xml:space="preserve"> в начале осуществления предпринимательской деятельности, и 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537B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537B">
        <w:rPr>
          <w:rFonts w:ascii="Times New Roman" w:hAnsi="Times New Roman" w:cs="Times New Roman"/>
          <w:sz w:val="24"/>
          <w:szCs w:val="24"/>
        </w:rPr>
        <w:t>,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AB9DD" w14:textId="736A1ED4" w:rsidR="00B30D86" w:rsidRPr="00F05715" w:rsidRDefault="00B30D86" w:rsidP="007B54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Самыми востребованными услугами в 202</w:t>
      </w:r>
      <w:r w:rsidR="002E62F2" w:rsidRPr="00F2313A">
        <w:rPr>
          <w:rFonts w:ascii="Times New Roman" w:hAnsi="Times New Roman" w:cs="Times New Roman"/>
          <w:sz w:val="24"/>
          <w:szCs w:val="24"/>
        </w:rPr>
        <w:t>3</w:t>
      </w:r>
      <w:r w:rsidRPr="00F2313A">
        <w:rPr>
          <w:rFonts w:ascii="Times New Roman" w:hAnsi="Times New Roman" w:cs="Times New Roman"/>
          <w:sz w:val="24"/>
          <w:szCs w:val="24"/>
        </w:rPr>
        <w:t xml:space="preserve"> году стали </w:t>
      </w:r>
      <w:r w:rsidR="00E756D9" w:rsidRPr="00F2313A">
        <w:rPr>
          <w:rFonts w:ascii="Times New Roman" w:hAnsi="Times New Roman" w:cs="Times New Roman"/>
          <w:sz w:val="24"/>
          <w:szCs w:val="24"/>
        </w:rPr>
        <w:t xml:space="preserve">«консультационные услуги по вопросам начала ведения собственного дела для физических лиц, планирующих осуществление предпринимательской деятельности» </w:t>
      </w:r>
      <w:r w:rsidRPr="00F2313A">
        <w:rPr>
          <w:rFonts w:ascii="Times New Roman" w:hAnsi="Times New Roman" w:cs="Times New Roman"/>
          <w:sz w:val="24"/>
          <w:szCs w:val="24"/>
        </w:rPr>
        <w:t>и услуги</w:t>
      </w:r>
      <w:r w:rsidR="002E62F2" w:rsidRPr="00F2313A">
        <w:rPr>
          <w:rFonts w:ascii="Times New Roman" w:hAnsi="Times New Roman" w:cs="Times New Roman"/>
          <w:sz w:val="24"/>
          <w:szCs w:val="24"/>
        </w:rPr>
        <w:t xml:space="preserve"> по созданию и публикации </w:t>
      </w:r>
      <w:r w:rsidR="002E62F2" w:rsidRPr="00F2313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2E62F2" w:rsidRPr="00F2313A">
        <w:rPr>
          <w:rFonts w:ascii="Times New Roman" w:hAnsi="Times New Roman" w:cs="Times New Roman"/>
          <w:sz w:val="24"/>
          <w:szCs w:val="24"/>
        </w:rPr>
        <w:t>-сайта и</w:t>
      </w:r>
      <w:r w:rsidRPr="00F2313A">
        <w:rPr>
          <w:rFonts w:ascii="Times New Roman" w:hAnsi="Times New Roman" w:cs="Times New Roman"/>
          <w:sz w:val="24"/>
          <w:szCs w:val="24"/>
        </w:rPr>
        <w:t xml:space="preserve"> </w:t>
      </w:r>
      <w:r w:rsidR="00E756D9" w:rsidRPr="00F2313A">
        <w:rPr>
          <w:rFonts w:ascii="Times New Roman" w:hAnsi="Times New Roman" w:cs="Times New Roman"/>
          <w:sz w:val="24"/>
          <w:szCs w:val="24"/>
        </w:rPr>
        <w:t>«анализа стратегии продвижения и раскрытие потенциала Потребителя, путем разработки фирменного стиля»</w:t>
      </w:r>
      <w:r w:rsidRPr="00F2313A">
        <w:rPr>
          <w:rFonts w:ascii="Times New Roman" w:hAnsi="Times New Roman" w:cs="Times New Roman"/>
          <w:sz w:val="24"/>
          <w:szCs w:val="24"/>
        </w:rPr>
        <w:t>.</w:t>
      </w:r>
    </w:p>
    <w:p w14:paraId="5B3DB76F" w14:textId="77777777" w:rsidR="00C37BDA" w:rsidRPr="00F2313A" w:rsidRDefault="00C37BDA" w:rsidP="00C3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175507"/>
      <w:r w:rsidRPr="00F2313A">
        <w:rPr>
          <w:rFonts w:ascii="Times New Roman" w:hAnsi="Times New Roman" w:cs="Times New Roman"/>
          <w:sz w:val="24"/>
          <w:szCs w:val="24"/>
        </w:rPr>
        <w:t>В рамках деятельности Инжинирингового центра (одного из подразделений Центра «Мой бизнес»), направленной на государственную поддержку субъектов малого и среднего предпринимательства, осуществляющих деятельность в области промышленного и сельскохозяйственного производства, а также производства инновационной продукции на условиях софинансирования до 80 %, в 2023 году оказана 591 услуга СМСП.</w:t>
      </w:r>
    </w:p>
    <w:p w14:paraId="69B301CD" w14:textId="77777777" w:rsidR="00C37BDA" w:rsidRPr="00F2313A" w:rsidRDefault="00C37BDA" w:rsidP="00C3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В 2023 году к перечню услуг Инжинирингового центра добавились следующие услуги:</w:t>
      </w:r>
    </w:p>
    <w:p w14:paraId="13590592" w14:textId="77777777" w:rsidR="00C37BDA" w:rsidRPr="00F2313A" w:rsidRDefault="00C37BDA" w:rsidP="00C37BD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lastRenderedPageBreak/>
        <w:t xml:space="preserve">Содействие в получении маркетинговых услуг, услуг по позиционированию и продвижению новых видов продукции (товаров, услуг) на российском и международных рынках (Разработка и изготовление упаковки продукции и (или) информативных материалов продукции). </w:t>
      </w:r>
    </w:p>
    <w:p w14:paraId="59375B53" w14:textId="77777777" w:rsidR="00C37BDA" w:rsidRPr="00F2313A" w:rsidRDefault="00C37BDA" w:rsidP="00C37BDA">
      <w:pPr>
        <w:pStyle w:val="a3"/>
        <w:widowControl w:val="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313A">
        <w:rPr>
          <w:rFonts w:ascii="Times New Roman" w:hAnsi="Times New Roman"/>
          <w:sz w:val="24"/>
          <w:szCs w:val="24"/>
        </w:rPr>
        <w:t>Комплексная услуга № 2 (проведение расширенной оценки (скоринга) количественных и качественных показателей деятельности субъекта малого и среднего предпринимательства; консультирование об услугах ИЦ по результатам проведения расширенной оценки (скоринга) количественных и качественных показателей деятельности субъекта малого и среднего предпринимательства; проведение специальной оценки условий труда (СОУТ).)</w:t>
      </w:r>
    </w:p>
    <w:p w14:paraId="3BB75C37" w14:textId="77777777" w:rsidR="00C37BDA" w:rsidRPr="00F2313A" w:rsidRDefault="00C37BDA" w:rsidP="00C37BDA">
      <w:pPr>
        <w:pStyle w:val="a3"/>
        <w:widowControl w:val="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313A">
        <w:rPr>
          <w:rFonts w:ascii="Times New Roman" w:hAnsi="Times New Roman"/>
          <w:sz w:val="24"/>
          <w:szCs w:val="24"/>
        </w:rPr>
        <w:t>Комплексная услуга № 5 (проведение расширенной оценки (скоринга) количественных и качественных показателей деятельности субъекта малого и среднего предпринимательства; консультирование об услугах ИЦ по результатам проведения расширенной оценки (скоринга) количественных и качественных показателей деятельности субъекта малого и среднего предпринимательства;  проведение специальной оценки условий труда (СОУТ);  проведение оценки профессиональных рисков).</w:t>
      </w:r>
    </w:p>
    <w:p w14:paraId="16A068EF" w14:textId="77777777" w:rsidR="00C37BDA" w:rsidRPr="00F2313A" w:rsidRDefault="00C37BDA" w:rsidP="00C37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В рамках деятельности Центра прототипирования (одного из подразделений Центра «Мой бизнес»), направленной на государственную поддержку субъектов малого и среднего предпринимательства на льготных условиях в 2023 году оказано 113 услуг, среди которых:</w:t>
      </w:r>
    </w:p>
    <w:p w14:paraId="22E658BD" w14:textId="77777777" w:rsidR="00C37BDA" w:rsidRPr="00F2313A" w:rsidRDefault="00C37BDA" w:rsidP="00C37B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Проектирование изделий;</w:t>
      </w:r>
    </w:p>
    <w:p w14:paraId="79E7222C" w14:textId="77777777" w:rsidR="00C37BDA" w:rsidRPr="00F2313A" w:rsidRDefault="00C37BDA" w:rsidP="00C37B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Изготовление прототипов изделий и мелких серий (в том числе 3</w:t>
      </w:r>
      <w:r w:rsidRPr="00F2313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2313A">
        <w:rPr>
          <w:rFonts w:ascii="Times New Roman" w:hAnsi="Times New Roman" w:cs="Times New Roman"/>
          <w:sz w:val="24"/>
          <w:szCs w:val="24"/>
        </w:rPr>
        <w:t>-печать);</w:t>
      </w:r>
    </w:p>
    <w:p w14:paraId="3316F82F" w14:textId="77777777" w:rsidR="00C37BDA" w:rsidRPr="00F2313A" w:rsidRDefault="00C37BDA" w:rsidP="00C37B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3D- сканирование;</w:t>
      </w:r>
    </w:p>
    <w:p w14:paraId="133BE2D7" w14:textId="77777777" w:rsidR="00C37BDA" w:rsidRPr="00F2313A" w:rsidRDefault="00C37BDA" w:rsidP="00C37BD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Подготовка конструкторской документации (чертежей).</w:t>
      </w:r>
    </w:p>
    <w:p w14:paraId="7B7A1BAF" w14:textId="77777777" w:rsidR="00C37BDA" w:rsidRPr="00F2313A" w:rsidRDefault="00C37BDA" w:rsidP="00C37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По данным внутренней статистики работы Центра прототипирования в 2023 году по отношению к 2022 году на 12% выросло среднее количество дней на оказание одной услуги, а также на 25% выросла средняя стоимость одной услуги. При этом, Центр прототипирования продолжает удерживать цены на услуги на уровне прайса 2022 года. Это говорит о том, что продолжается тенденция на увеличение трудоёмкости задач от МСП. В виду этого, прирост в общем объёме возмездных работ составил 28% по отношению к прошлому году.</w:t>
      </w:r>
    </w:p>
    <w:p w14:paraId="1684F0A7" w14:textId="77777777" w:rsidR="00C37BDA" w:rsidRPr="00F2313A" w:rsidRDefault="00C37BDA" w:rsidP="00C37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Наиболее востребованными услугами в 2023 году стали «воссоздание 3Д-модели изделия по оригинальному образцу, с целью внесения изменений», а также «изготовление опытных образцов или прототипов с использованием FDM технологии печати». Это взаимосвязанные услуги. Их преобладающее количество говорит о росте популярности реинжиниринга, среди поступающих в Центр прототипирования заявок.</w:t>
      </w:r>
    </w:p>
    <w:p w14:paraId="0510F5B0" w14:textId="77777777" w:rsidR="00C37BDA" w:rsidRPr="00F2313A" w:rsidRDefault="00C37BDA" w:rsidP="00C37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 xml:space="preserve">Помимо прочего, для расширения функционала Центра была проведена закупка программного обеспечения Компас 3Д. Таким образом был осуществлён переход на </w:t>
      </w:r>
      <w:r w:rsidRPr="00F2313A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Pr="00F2313A">
        <w:rPr>
          <w:rFonts w:ascii="Times New Roman" w:hAnsi="Times New Roman" w:cs="Times New Roman"/>
          <w:sz w:val="24"/>
          <w:szCs w:val="24"/>
        </w:rPr>
        <w:t xml:space="preserve"> отечественного производства (в виду сложностей с сопровождением зарубежных программ, применяемых ранее).</w:t>
      </w:r>
    </w:p>
    <w:p w14:paraId="76AE0B32" w14:textId="77777777" w:rsidR="00C37BDA" w:rsidRPr="009A1A39" w:rsidRDefault="00C37BDA" w:rsidP="00C3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13A">
        <w:rPr>
          <w:rFonts w:ascii="Times New Roman" w:hAnsi="Times New Roman" w:cs="Times New Roman"/>
          <w:sz w:val="24"/>
          <w:szCs w:val="24"/>
        </w:rPr>
        <w:t>Также, сотрудниками Центра прототипирования было пройдено обучение работе в специализированном программном обеспечении для подготовки печатных заданий в г. Пермь.</w:t>
      </w:r>
    </w:p>
    <w:p w14:paraId="2AACE2D8" w14:textId="77777777" w:rsidR="003E53EB" w:rsidRPr="003E53EB" w:rsidRDefault="003E53EB" w:rsidP="003E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74798" w14:textId="77777777" w:rsidR="003E53EB" w:rsidRPr="003E53EB" w:rsidRDefault="003E53EB" w:rsidP="003E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264DD" w14:textId="77777777" w:rsidR="003E53EB" w:rsidRPr="003E53EB" w:rsidRDefault="003E53EB" w:rsidP="003E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C53A0" w14:textId="30C10A7A" w:rsidR="003E53EB" w:rsidRDefault="003E53EB" w:rsidP="007B5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BACA1" w14:textId="52DA932D" w:rsidR="003E53EB" w:rsidRDefault="003E53EB" w:rsidP="007B5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C976BF7" w14:textId="77777777" w:rsidR="00073E7D" w:rsidRPr="00073E7D" w:rsidRDefault="00073E7D" w:rsidP="003E53EB">
      <w:pPr>
        <w:rPr>
          <w:rFonts w:ascii="Times New Roman" w:hAnsi="Times New Roman" w:cs="Times New Roman"/>
          <w:sz w:val="28"/>
          <w:szCs w:val="28"/>
        </w:rPr>
      </w:pPr>
    </w:p>
    <w:sectPr w:rsidR="00073E7D" w:rsidRPr="0007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769"/>
    <w:multiLevelType w:val="hybridMultilevel"/>
    <w:tmpl w:val="7DB4E524"/>
    <w:lvl w:ilvl="0" w:tplc="570CCF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24BC7"/>
    <w:multiLevelType w:val="hybridMultilevel"/>
    <w:tmpl w:val="90C44F70"/>
    <w:lvl w:ilvl="0" w:tplc="570CCF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014D6"/>
    <w:multiLevelType w:val="hybridMultilevel"/>
    <w:tmpl w:val="23500818"/>
    <w:lvl w:ilvl="0" w:tplc="570CCF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3479"/>
    <w:multiLevelType w:val="hybridMultilevel"/>
    <w:tmpl w:val="78CE021A"/>
    <w:lvl w:ilvl="0" w:tplc="570CCFC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5B3440"/>
    <w:multiLevelType w:val="hybridMultilevel"/>
    <w:tmpl w:val="78D04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6A75C2"/>
    <w:multiLevelType w:val="hybridMultilevel"/>
    <w:tmpl w:val="A60A648C"/>
    <w:lvl w:ilvl="0" w:tplc="570CCF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55855"/>
    <w:multiLevelType w:val="hybridMultilevel"/>
    <w:tmpl w:val="8D649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7158F"/>
    <w:multiLevelType w:val="hybridMultilevel"/>
    <w:tmpl w:val="956E2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58170B"/>
    <w:multiLevelType w:val="hybridMultilevel"/>
    <w:tmpl w:val="8F566056"/>
    <w:lvl w:ilvl="0" w:tplc="570CCF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7699606">
    <w:abstractNumId w:val="0"/>
  </w:num>
  <w:num w:numId="2" w16cid:durableId="1698696779">
    <w:abstractNumId w:val="8"/>
  </w:num>
  <w:num w:numId="3" w16cid:durableId="2022080098">
    <w:abstractNumId w:val="2"/>
  </w:num>
  <w:num w:numId="4" w16cid:durableId="1218324690">
    <w:abstractNumId w:val="1"/>
  </w:num>
  <w:num w:numId="5" w16cid:durableId="1701011570">
    <w:abstractNumId w:val="3"/>
  </w:num>
  <w:num w:numId="6" w16cid:durableId="1415858236">
    <w:abstractNumId w:val="5"/>
  </w:num>
  <w:num w:numId="7" w16cid:durableId="2027174523">
    <w:abstractNumId w:val="4"/>
  </w:num>
  <w:num w:numId="8" w16cid:durableId="1326591578">
    <w:abstractNumId w:val="7"/>
  </w:num>
  <w:num w:numId="9" w16cid:durableId="675616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59"/>
    <w:rsid w:val="00031ED3"/>
    <w:rsid w:val="00050419"/>
    <w:rsid w:val="0005232E"/>
    <w:rsid w:val="00073E7D"/>
    <w:rsid w:val="00080852"/>
    <w:rsid w:val="00084153"/>
    <w:rsid w:val="000D0B91"/>
    <w:rsid w:val="000D36DB"/>
    <w:rsid w:val="000D5CE0"/>
    <w:rsid w:val="000E75FB"/>
    <w:rsid w:val="00153B44"/>
    <w:rsid w:val="00177A8E"/>
    <w:rsid w:val="001A4A2D"/>
    <w:rsid w:val="001F332C"/>
    <w:rsid w:val="00242225"/>
    <w:rsid w:val="002977BB"/>
    <w:rsid w:val="002B5A4A"/>
    <w:rsid w:val="002C57D2"/>
    <w:rsid w:val="002C6C40"/>
    <w:rsid w:val="002E62F2"/>
    <w:rsid w:val="0035483B"/>
    <w:rsid w:val="003774B2"/>
    <w:rsid w:val="00386EF9"/>
    <w:rsid w:val="003A75C8"/>
    <w:rsid w:val="003E53EB"/>
    <w:rsid w:val="00427870"/>
    <w:rsid w:val="004358B0"/>
    <w:rsid w:val="00466157"/>
    <w:rsid w:val="00470120"/>
    <w:rsid w:val="004D0867"/>
    <w:rsid w:val="0056515D"/>
    <w:rsid w:val="005660DE"/>
    <w:rsid w:val="0059738C"/>
    <w:rsid w:val="005A537B"/>
    <w:rsid w:val="005C24AB"/>
    <w:rsid w:val="006B0529"/>
    <w:rsid w:val="006C6B4E"/>
    <w:rsid w:val="006D2894"/>
    <w:rsid w:val="006E35C8"/>
    <w:rsid w:val="00721659"/>
    <w:rsid w:val="007717B4"/>
    <w:rsid w:val="00793FD7"/>
    <w:rsid w:val="007B5446"/>
    <w:rsid w:val="00820A9E"/>
    <w:rsid w:val="0084523A"/>
    <w:rsid w:val="008A3B78"/>
    <w:rsid w:val="009741BA"/>
    <w:rsid w:val="009B3083"/>
    <w:rsid w:val="009B6637"/>
    <w:rsid w:val="00A2130E"/>
    <w:rsid w:val="00A450DC"/>
    <w:rsid w:val="00B30D86"/>
    <w:rsid w:val="00B50AAD"/>
    <w:rsid w:val="00BB38D9"/>
    <w:rsid w:val="00BB763F"/>
    <w:rsid w:val="00BD0920"/>
    <w:rsid w:val="00C37BDA"/>
    <w:rsid w:val="00CC4782"/>
    <w:rsid w:val="00CC4ECE"/>
    <w:rsid w:val="00CD7FC9"/>
    <w:rsid w:val="00D43CB2"/>
    <w:rsid w:val="00D43CC7"/>
    <w:rsid w:val="00D9161C"/>
    <w:rsid w:val="00DB0FB3"/>
    <w:rsid w:val="00E00783"/>
    <w:rsid w:val="00E756D9"/>
    <w:rsid w:val="00EF7408"/>
    <w:rsid w:val="00F05715"/>
    <w:rsid w:val="00F2313A"/>
    <w:rsid w:val="00F835AC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F32C"/>
  <w15:chartTrackingRefBased/>
  <w15:docId w15:val="{500FE8A5-2312-4AF5-B770-7691B034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DD94-00A1-467F-8104-5761CDF9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Храмцов Александр Александрович</cp:lastModifiedBy>
  <cp:revision>2</cp:revision>
  <dcterms:created xsi:type="dcterms:W3CDTF">2026-01-27T06:28:00Z</dcterms:created>
  <dcterms:modified xsi:type="dcterms:W3CDTF">2026-01-27T06:28:00Z</dcterms:modified>
</cp:coreProperties>
</file>