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25185" w:rsidTr="00425185">
        <w:tc>
          <w:tcPr>
            <w:tcW w:w="5068" w:type="dxa"/>
          </w:tcPr>
          <w:p w:rsidR="00425185" w:rsidRDefault="00425185" w:rsidP="004251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E228DB" w:rsidRPr="000D7F66" w:rsidRDefault="00E228DB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0D7F66">
        <w:rPr>
          <w:rFonts w:ascii="Times New Roman" w:eastAsia="Calibri" w:hAnsi="Times New Roman"/>
          <w:szCs w:val="26"/>
          <w:lang w:eastAsia="en-US"/>
        </w:rPr>
        <w:t>П</w:t>
      </w:r>
      <w:r w:rsidR="00425185">
        <w:rPr>
          <w:rFonts w:ascii="Times New Roman" w:eastAsia="Calibri" w:hAnsi="Times New Roman"/>
          <w:szCs w:val="26"/>
          <w:lang w:eastAsia="en-US"/>
        </w:rPr>
        <w:t>орядок</w:t>
      </w:r>
    </w:p>
    <w:p w:rsidR="00425185" w:rsidRDefault="004A3EBC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4A3EBC">
        <w:rPr>
          <w:rFonts w:ascii="Times New Roman" w:eastAsia="Calibri" w:hAnsi="Times New Roman"/>
          <w:szCs w:val="26"/>
          <w:lang w:eastAsia="en-US"/>
        </w:rPr>
        <w:t>проведения открытого конкурса</w:t>
      </w:r>
    </w:p>
    <w:p w:rsidR="00E228DB" w:rsidRDefault="004A3EBC" w:rsidP="0042518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4A3EBC">
        <w:rPr>
          <w:rFonts w:ascii="Times New Roman" w:eastAsia="Calibri" w:hAnsi="Times New Roman"/>
          <w:szCs w:val="26"/>
          <w:lang w:eastAsia="en-US"/>
        </w:rPr>
        <w:t xml:space="preserve">по отбору организаций-партнеров 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для сотрудничества с унитарной некоммерческой организацией </w:t>
      </w:r>
      <w:r w:rsidRPr="004A3EBC">
        <w:rPr>
          <w:rFonts w:ascii="Times New Roman" w:eastAsia="Calibri" w:hAnsi="Times New Roman"/>
          <w:bCs/>
          <w:iCs/>
          <w:szCs w:val="26"/>
          <w:lang w:eastAsia="en-US"/>
        </w:rPr>
        <w:t>«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Гарантийный фонд поддержки субъектов малого и среднего предпринимательства Краснодарского края» </w:t>
      </w:r>
      <w:r w:rsidRPr="004A3EBC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425185" w:rsidRDefault="00425185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425185" w:rsidRPr="007436A8" w:rsidRDefault="00425185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Default="00E228DB" w:rsidP="000D7F66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1. Общие положения</w:t>
      </w:r>
    </w:p>
    <w:p w:rsidR="00E60773" w:rsidRPr="007436A8" w:rsidRDefault="00E60773" w:rsidP="000D7F66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0D7F66" w:rsidRPr="000D7F66" w:rsidRDefault="00E228DB" w:rsidP="000D7F6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1.1. Настоящий П</w:t>
      </w:r>
      <w:r w:rsidR="001211B3">
        <w:rPr>
          <w:rFonts w:ascii="Times New Roman" w:eastAsia="Calibri" w:hAnsi="Times New Roman"/>
          <w:szCs w:val="26"/>
          <w:lang w:eastAsia="en-US"/>
        </w:rPr>
        <w:t>орядок определяет общие условия</w:t>
      </w:r>
      <w:r w:rsidRPr="007436A8">
        <w:rPr>
          <w:rFonts w:ascii="Times New Roman" w:eastAsia="Calibri" w:hAnsi="Times New Roman"/>
          <w:szCs w:val="26"/>
          <w:lang w:eastAsia="en-US"/>
        </w:rPr>
        <w:t>, порядок  проведения конкурс</w:t>
      </w:r>
      <w:r w:rsidR="00C773F0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0D7F66"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7436A8">
        <w:rPr>
          <w:rFonts w:ascii="Times New Roman" w:eastAsia="Calibri" w:hAnsi="Times New Roman"/>
          <w:szCs w:val="26"/>
          <w:lang w:eastAsia="en-US"/>
        </w:rPr>
        <w:t>партнеров для сотрудничества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с унитарной некоммерческой организацией </w:t>
      </w:r>
      <w:r w:rsidRPr="007436A8">
        <w:rPr>
          <w:rFonts w:ascii="Times New Roman" w:eastAsiaTheme="minorHAnsi" w:hAnsi="Times New Roman"/>
          <w:iCs/>
          <w:szCs w:val="26"/>
          <w:lang w:eastAsia="en-US"/>
        </w:rPr>
        <w:t>«</w:t>
      </w:r>
      <w:r w:rsidRPr="007436A8">
        <w:rPr>
          <w:rFonts w:ascii="Times New Roman" w:eastAsia="Calibri" w:hAnsi="Times New Roman"/>
          <w:szCs w:val="26"/>
          <w:lang w:eastAsia="en-US"/>
        </w:rPr>
        <w:t>Гарантийный фонд поддержки субъектов малого и среднего предпринимательства Краснодарского края</w:t>
      </w:r>
      <w:r w:rsidRPr="007436A8">
        <w:rPr>
          <w:rFonts w:ascii="Times New Roman" w:eastAsiaTheme="minorHAnsi" w:hAnsi="Times New Roman"/>
          <w:szCs w:val="26"/>
          <w:lang w:eastAsia="en-US"/>
        </w:rPr>
        <w:t>»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(далее − Фонд) </w:t>
      </w:r>
      <w:r w:rsidR="000D7F66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E4163C">
        <w:rPr>
          <w:rFonts w:ascii="Times New Roman" w:hAnsi="Times New Roman"/>
          <w:szCs w:val="26"/>
        </w:rPr>
        <w:t xml:space="preserve"> </w:t>
      </w:r>
      <w:r w:rsidR="000D7F66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401947">
        <w:rPr>
          <w:rFonts w:ascii="Times New Roman" w:hAnsi="Times New Roman"/>
          <w:szCs w:val="26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2. Предмет и участники конкурс</w:t>
      </w:r>
      <w:r w:rsidR="00E4163C">
        <w:rPr>
          <w:rFonts w:ascii="Times New Roman" w:eastAsia="Calibri" w:hAnsi="Times New Roman"/>
          <w:szCs w:val="26"/>
          <w:lang w:eastAsia="en-US"/>
        </w:rPr>
        <w:t>ного отбора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1211B3" w:rsidP="00E4163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2.1. Предметом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является отбор </w:t>
      </w:r>
      <w:r w:rsidR="0071016A">
        <w:rPr>
          <w:rFonts w:ascii="Times New Roman" w:eastAsia="Calibri" w:hAnsi="Times New Roman"/>
          <w:szCs w:val="26"/>
          <w:lang w:eastAsia="en-US"/>
        </w:rPr>
        <w:t>организаций-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партнеров</w:t>
      </w:r>
      <w:r w:rsidR="00E228DB">
        <w:rPr>
          <w:rFonts w:ascii="Times New Roman" w:eastAsia="Calibri" w:hAnsi="Times New Roman"/>
          <w:szCs w:val="26"/>
          <w:lang w:eastAsia="en-US"/>
        </w:rPr>
        <w:t xml:space="preserve"> </w:t>
      </w:r>
      <w:r w:rsidR="00E228DB" w:rsidRPr="007436A8">
        <w:rPr>
          <w:rFonts w:ascii="Times New Roman" w:eastAsia="Calibri" w:hAnsi="Times New Roman"/>
          <w:bCs/>
          <w:szCs w:val="26"/>
        </w:rPr>
        <w:t>для сотрудничества с Фондом</w:t>
      </w:r>
      <w:r w:rsidR="0071016A">
        <w:rPr>
          <w:rFonts w:ascii="Times New Roman" w:eastAsia="Calibri" w:hAnsi="Times New Roman"/>
          <w:bCs/>
          <w:szCs w:val="26"/>
        </w:rPr>
        <w:t xml:space="preserve"> </w:t>
      </w:r>
      <w:r w:rsidR="00E4163C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4163C" w:rsidP="00E4163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2.2. Участниками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являются</w:t>
      </w:r>
      <w:r w:rsidR="00425185">
        <w:rPr>
          <w:rFonts w:ascii="Times New Roman" w:eastAsia="Calibri" w:hAnsi="Times New Roman"/>
          <w:szCs w:val="26"/>
          <w:lang w:eastAsia="en-US"/>
        </w:rPr>
        <w:t xml:space="preserve"> организации-претенденты - 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="00C773F0">
        <w:rPr>
          <w:rFonts w:ascii="Times New Roman" w:eastAsia="Calibri" w:hAnsi="Times New Roman"/>
          <w:szCs w:val="26"/>
          <w:lang w:eastAsia="en-US"/>
        </w:rPr>
        <w:t>юридические лица</w:t>
      </w:r>
      <w:r>
        <w:rPr>
          <w:rFonts w:ascii="Times New Roman" w:eastAsia="Calibri" w:hAnsi="Times New Roman"/>
          <w:szCs w:val="26"/>
          <w:lang w:eastAsia="en-US"/>
        </w:rPr>
        <w:t xml:space="preserve">, </w:t>
      </w:r>
      <w:r w:rsidR="00425185">
        <w:rPr>
          <w:rFonts w:ascii="Times New Roman" w:eastAsia="Calibri" w:hAnsi="Times New Roman"/>
          <w:szCs w:val="26"/>
          <w:lang w:eastAsia="en-US"/>
        </w:rPr>
        <w:t>индивидуальные предприниматели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соответствующие положениям, условиям и требованиям, установленным </w:t>
      </w:r>
      <w:r w:rsidR="005955EE" w:rsidRPr="005955EE">
        <w:rPr>
          <w:rFonts w:ascii="Times New Roman" w:eastAsia="Calibri" w:hAnsi="Times New Roman"/>
          <w:szCs w:val="26"/>
        </w:rPr>
        <w:t>П</w:t>
      </w:r>
      <w:r w:rsidR="005955EE">
        <w:rPr>
          <w:rFonts w:ascii="Times New Roman" w:eastAsia="Calibri" w:hAnsi="Times New Roman"/>
          <w:szCs w:val="26"/>
        </w:rPr>
        <w:t>оряд</w:t>
      </w:r>
      <w:r w:rsidR="005955EE" w:rsidRPr="005955EE">
        <w:rPr>
          <w:rFonts w:ascii="Times New Roman" w:eastAsia="Calibri" w:hAnsi="Times New Roman"/>
          <w:szCs w:val="26"/>
        </w:rPr>
        <w:t>к</w:t>
      </w:r>
      <w:r w:rsidR="005955EE">
        <w:rPr>
          <w:rFonts w:ascii="Times New Roman" w:eastAsia="Calibri" w:hAnsi="Times New Roman"/>
          <w:szCs w:val="26"/>
        </w:rPr>
        <w:t xml:space="preserve">ом </w:t>
      </w:r>
      <w:r w:rsidR="001211B3">
        <w:rPr>
          <w:rFonts w:ascii="Times New Roman" w:eastAsia="Calibri" w:hAnsi="Times New Roman"/>
          <w:szCs w:val="26"/>
          <w:lang w:eastAsia="en-US"/>
        </w:rPr>
        <w:t>отбора организаций-партнеров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 xml:space="preserve">ом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настоящим Порядком, конкурсной документацией.</w:t>
      </w: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 Порядок под</w:t>
      </w:r>
      <w:r w:rsidR="00E4163C">
        <w:rPr>
          <w:rFonts w:ascii="Times New Roman" w:eastAsia="Calibri" w:hAnsi="Times New Roman"/>
          <w:szCs w:val="26"/>
          <w:lang w:eastAsia="en-US"/>
        </w:rPr>
        <w:t>ачи заявок на участие в конкурсном отборе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E228DB" w:rsidRPr="005955EE" w:rsidRDefault="00E228DB" w:rsidP="005955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3.1.</w:t>
      </w:r>
      <w:r w:rsidR="00E4163C">
        <w:rPr>
          <w:rFonts w:ascii="Times New Roman" w:eastAsia="Calibri" w:hAnsi="Times New Roman"/>
          <w:szCs w:val="26"/>
          <w:lang w:eastAsia="en-US"/>
        </w:rPr>
        <w:t> Извещение о проведении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5955EE">
        <w:rPr>
          <w:rFonts w:ascii="Times New Roman" w:eastAsia="Calibri" w:hAnsi="Times New Roman"/>
          <w:szCs w:val="26"/>
          <w:lang w:eastAsia="en-US"/>
        </w:rPr>
        <w:t>и к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онкурсная документация, разработанная Фондом</w:t>
      </w:r>
      <w:r w:rsidR="005955EE">
        <w:rPr>
          <w:rFonts w:ascii="Times New Roman" w:eastAsia="Calibri" w:hAnsi="Times New Roman"/>
          <w:szCs w:val="26"/>
          <w:lang w:eastAsia="en-US"/>
        </w:rPr>
        <w:t>,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размещается на основании соответствующего </w:t>
      </w:r>
      <w:r w:rsidR="005955EE">
        <w:rPr>
          <w:rFonts w:ascii="Times New Roman" w:eastAsia="Calibri" w:hAnsi="Times New Roman"/>
          <w:szCs w:val="26"/>
          <w:lang w:eastAsia="en-US"/>
        </w:rPr>
        <w:t>Приказа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E4163C">
        <w:rPr>
          <w:rFonts w:ascii="Times New Roman" w:eastAsia="Calibri" w:hAnsi="Times New Roman"/>
          <w:szCs w:val="26"/>
          <w:lang w:eastAsia="en-US"/>
        </w:rPr>
        <w:t>Исполнительного директора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Фонда на интернет-сайте Фонда (</w:t>
      </w:r>
      <w:hyperlink r:id="rId4" w:history="1">
        <w:r w:rsidRPr="007436A8">
          <w:rPr>
            <w:rFonts w:ascii="Times New Roman" w:eastAsia="Calibri" w:hAnsi="Times New Roman"/>
            <w:szCs w:val="26"/>
            <w:lang w:eastAsia="en-US"/>
          </w:rPr>
          <w:t>www.gfkuban.ru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>).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</w:t>
      </w:r>
      <w:r w:rsidR="001D6CAB">
        <w:rPr>
          <w:rFonts w:ascii="Times New Roman" w:eastAsia="Calibri" w:hAnsi="Times New Roman"/>
          <w:szCs w:val="26"/>
          <w:lang w:eastAsia="en-US"/>
        </w:rPr>
        <w:t>.2. 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направляются </w:t>
      </w:r>
      <w:r w:rsidR="007D22A8">
        <w:rPr>
          <w:rFonts w:ascii="Times New Roman" w:eastAsia="Calibri" w:hAnsi="Times New Roman"/>
          <w:szCs w:val="26"/>
          <w:lang w:eastAsia="en-US"/>
        </w:rPr>
        <w:t xml:space="preserve">в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Фонд и принимаются в 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течение </w:t>
      </w:r>
      <w:r w:rsidR="00E4163C" w:rsidRPr="005955EE">
        <w:rPr>
          <w:rFonts w:ascii="Times New Roman" w:eastAsia="Calibri" w:hAnsi="Times New Roman"/>
          <w:szCs w:val="26"/>
          <w:lang w:eastAsia="en-US"/>
        </w:rPr>
        <w:t>15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="00676421" w:rsidRPr="005955EE">
        <w:rPr>
          <w:rFonts w:ascii="Times New Roman" w:eastAsia="Calibri" w:hAnsi="Times New Roman"/>
          <w:szCs w:val="26"/>
          <w:lang w:eastAsia="en-US"/>
        </w:rPr>
        <w:t xml:space="preserve">(пятнадцати) </w:t>
      </w:r>
      <w:r w:rsidRPr="005955EE">
        <w:rPr>
          <w:rFonts w:ascii="Times New Roman" w:eastAsia="Calibri" w:hAnsi="Times New Roman"/>
          <w:szCs w:val="26"/>
          <w:lang w:eastAsia="en-US"/>
        </w:rPr>
        <w:t>календарных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дней с момента </w:t>
      </w:r>
      <w:r w:rsidRPr="007436A8">
        <w:rPr>
          <w:rFonts w:ascii="Times New Roman" w:eastAsia="Calibri" w:hAnsi="Times New Roman"/>
          <w:szCs w:val="26"/>
          <w:lang w:eastAsia="en-US"/>
        </w:rPr>
        <w:lastRenderedPageBreak/>
        <w:t>официального размещения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 извещения о проведении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 Данный срок исчисляется с календарного дня, следующего за днем размещения извещения о 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проведении </w:t>
      </w:r>
      <w:r w:rsidRPr="007436A8">
        <w:rPr>
          <w:rFonts w:ascii="Times New Roman" w:eastAsia="Calibri" w:hAnsi="Times New Roman"/>
          <w:szCs w:val="26"/>
          <w:lang w:eastAsia="en-US"/>
        </w:rPr>
        <w:t>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ного отбора. В случае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если последний день срока приходится на нерабочий день, днем окончания срока считается следующий за ним рабочий день.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3.3. Заявки на участие в конкурс</w:t>
      </w:r>
      <w:r w:rsidR="00104523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принимаются </w:t>
      </w:r>
      <w:r w:rsidR="005955EE">
        <w:rPr>
          <w:rFonts w:ascii="Times New Roman" w:eastAsia="Calibri" w:hAnsi="Times New Roman"/>
          <w:szCs w:val="26"/>
          <w:lang w:eastAsia="en-US"/>
        </w:rPr>
        <w:t>структурным подразделением Фонда – центром поддержки предпринимательства –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понедельника по </w:t>
      </w:r>
      <w:r w:rsidR="00104523">
        <w:rPr>
          <w:rFonts w:ascii="Times New Roman" w:eastAsia="Calibri" w:hAnsi="Times New Roman"/>
          <w:szCs w:val="26"/>
          <w:lang w:eastAsia="en-US"/>
        </w:rPr>
        <w:t>субботу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(в рабочие дни, определенные в официальном порядке) с 9.00 до 17.00 часов по адресу, указанному в извещении о проведении 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5955EE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3.4. </w:t>
      </w: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>Для участия в 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900897">
        <w:rPr>
          <w:rFonts w:ascii="Times New Roman" w:eastAsia="Calibri" w:hAnsi="Times New Roman"/>
          <w:szCs w:val="26"/>
          <w:lang w:eastAsia="en-US"/>
        </w:rPr>
        <w:t xml:space="preserve">организациям-претендентам </w:t>
      </w:r>
      <w:r w:rsidRPr="007436A8">
        <w:rPr>
          <w:rFonts w:ascii="Times New Roman" w:eastAsia="Calibri" w:hAnsi="Times New Roman"/>
          <w:szCs w:val="26"/>
          <w:lang w:eastAsia="en-US"/>
        </w:rPr>
        <w:t>в сост</w:t>
      </w:r>
      <w:r w:rsidR="00900897">
        <w:rPr>
          <w:rFonts w:ascii="Times New Roman" w:eastAsia="Calibri" w:hAnsi="Times New Roman"/>
          <w:szCs w:val="26"/>
          <w:lang w:eastAsia="en-US"/>
        </w:rPr>
        <w:t>аве заявки на участие в конкурсном отборе</w:t>
      </w:r>
      <w:proofErr w:type="gramEnd"/>
      <w:r w:rsidRPr="007436A8">
        <w:rPr>
          <w:rFonts w:ascii="Times New Roman" w:eastAsia="Calibri" w:hAnsi="Times New Roman"/>
          <w:szCs w:val="26"/>
          <w:lang w:eastAsia="en-US"/>
        </w:rPr>
        <w:t xml:space="preserve"> необходимо предоставить в Фонд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анкету организации-претендента </w:t>
      </w:r>
      <w:r w:rsidR="001211B3">
        <w:rPr>
          <w:rFonts w:ascii="Times New Roman" w:eastAsia="Calibri" w:hAnsi="Times New Roman"/>
          <w:szCs w:val="26"/>
          <w:lang w:eastAsia="en-US"/>
        </w:rPr>
        <w:t xml:space="preserve">на сотрудничество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и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документы, установленные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Порядком отбора организаций-п</w:t>
      </w:r>
      <w:r w:rsidR="001211B3">
        <w:rPr>
          <w:rFonts w:ascii="Times New Roman" w:eastAsia="Calibri" w:hAnsi="Times New Roman"/>
          <w:szCs w:val="26"/>
          <w:lang w:eastAsia="en-US"/>
        </w:rPr>
        <w:t>артнеров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ондом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Pr="005955EE">
        <w:rPr>
          <w:rFonts w:ascii="Times New Roman" w:eastAsia="Calibri" w:hAnsi="Times New Roman"/>
          <w:szCs w:val="26"/>
          <w:lang w:eastAsia="en-US"/>
        </w:rPr>
        <w:t>требованиями конкурсной документации.</w:t>
      </w:r>
    </w:p>
    <w:p w:rsidR="00E228DB" w:rsidRPr="007436A8" w:rsidRDefault="00E228DB" w:rsidP="007551A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6"/>
          <w:lang w:eastAsia="en-US"/>
        </w:rPr>
      </w:pPr>
      <w:r w:rsidRPr="005955EE">
        <w:rPr>
          <w:rFonts w:ascii="Times New Roman" w:eastAsia="Calibri" w:hAnsi="Times New Roman"/>
          <w:szCs w:val="26"/>
          <w:lang w:eastAsia="en-US"/>
        </w:rPr>
        <w:t>Поступившая заявка</w:t>
      </w:r>
      <w:r w:rsidR="007551A2" w:rsidRPr="005955EE">
        <w:rPr>
          <w:rFonts w:ascii="Times New Roman" w:eastAsia="Calibri" w:hAnsi="Times New Roman"/>
          <w:szCs w:val="26"/>
          <w:lang w:eastAsia="en-US"/>
        </w:rPr>
        <w:t xml:space="preserve"> организации-претендента</w:t>
      </w:r>
      <w:r w:rsidR="001D6CAB">
        <w:rPr>
          <w:rFonts w:ascii="Times New Roman" w:eastAsia="Calibri" w:hAnsi="Times New Roman"/>
          <w:szCs w:val="26"/>
          <w:lang w:eastAsia="en-US"/>
        </w:rPr>
        <w:t>, в состав которой входят анкета организации-претендента на сотрудничество</w:t>
      </w:r>
      <w:r w:rsidRPr="005955EE">
        <w:rPr>
          <w:rFonts w:ascii="Times New Roman" w:eastAsia="Calibri" w:hAnsi="Times New Roman"/>
          <w:szCs w:val="26"/>
          <w:lang w:eastAsia="en-US"/>
        </w:rPr>
        <w:t xml:space="preserve"> и документы, п</w:t>
      </w:r>
      <w:r w:rsidRPr="007436A8">
        <w:rPr>
          <w:rFonts w:ascii="Times New Roman" w:eastAsia="Calibri" w:hAnsi="Times New Roman"/>
          <w:szCs w:val="26"/>
          <w:lang w:eastAsia="en-US"/>
        </w:rPr>
        <w:t>р</w:t>
      </w:r>
      <w:r w:rsidR="007551A2">
        <w:rPr>
          <w:rFonts w:ascii="Times New Roman" w:eastAsia="Calibri" w:hAnsi="Times New Roman"/>
          <w:szCs w:val="26"/>
          <w:lang w:eastAsia="en-US"/>
        </w:rPr>
        <w:t>едусмотренные условиями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 конкурсной документацией,  рассматривается конкурсной комиссией, порядок деятельности которой определяются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Положение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м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 конкурсной комиссии по отбору организаций-партнеров</w:t>
      </w:r>
      <w:r w:rsidR="005955EE">
        <w:rPr>
          <w:rFonts w:ascii="Times New Roman" w:eastAsia="Calibri" w:hAnsi="Times New Roman"/>
          <w:szCs w:val="26"/>
          <w:lang w:eastAsia="en-US"/>
        </w:rPr>
        <w:t xml:space="preserve"> 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 xml:space="preserve">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5955EE" w:rsidRPr="005955EE">
        <w:rPr>
          <w:rFonts w:ascii="Times New Roman" w:eastAsia="Calibri" w:hAnsi="Times New Roman"/>
          <w:szCs w:val="26"/>
          <w:lang w:eastAsia="en-US"/>
        </w:rPr>
        <w:t>ондом по предоставлению информационно-консультационных услуг субъектам малого и среднего предпринимательства Краснодарского края</w:t>
      </w:r>
      <w:r w:rsidR="005955EE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 Порядок подготовки заявки на участие в конкурс</w:t>
      </w:r>
      <w:r w:rsidR="001D6CAB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1D6CAB">
        <w:rPr>
          <w:rFonts w:ascii="Times New Roman" w:eastAsia="Calibri" w:hAnsi="Times New Roman"/>
          <w:szCs w:val="26"/>
          <w:lang w:eastAsia="en-US"/>
        </w:rPr>
        <w:t>.1. </w:t>
      </w:r>
      <w:proofErr w:type="gramStart"/>
      <w:r w:rsidR="001D6CAB">
        <w:rPr>
          <w:rFonts w:ascii="Times New Roman" w:eastAsia="Calibri" w:hAnsi="Times New Roman"/>
          <w:szCs w:val="26"/>
          <w:lang w:eastAsia="en-US"/>
        </w:rPr>
        <w:t>Заявка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(включающая в себя </w:t>
      </w:r>
      <w:r w:rsidR="001D6CAB">
        <w:rPr>
          <w:rFonts w:ascii="Times New Roman" w:eastAsia="Calibri" w:hAnsi="Times New Roman"/>
          <w:szCs w:val="26"/>
          <w:lang w:eastAsia="en-US"/>
        </w:rPr>
        <w:t xml:space="preserve">анкету организации-претендента на сотрудничество и </w:t>
      </w:r>
      <w:r w:rsidRPr="007436A8">
        <w:rPr>
          <w:rFonts w:ascii="Times New Roman" w:eastAsia="Calibri" w:hAnsi="Times New Roman"/>
          <w:szCs w:val="26"/>
          <w:lang w:eastAsia="en-US"/>
        </w:rPr>
        <w:t>один экземпляр документов, подготовленных в соответствии с требованиями, установленными условиями конкурс</w:t>
      </w:r>
      <w:r w:rsidR="007D22A8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 конкурсной документацией) оформляется </w:t>
      </w:r>
      <w:r w:rsidR="007551A2">
        <w:rPr>
          <w:rFonts w:ascii="Times New Roman" w:eastAsia="Calibri" w:hAnsi="Times New Roman"/>
          <w:szCs w:val="26"/>
          <w:lang w:eastAsia="en-US"/>
        </w:rPr>
        <w:t xml:space="preserve">организацией-претендентом </w:t>
      </w:r>
      <w:r w:rsidRPr="007436A8">
        <w:rPr>
          <w:rFonts w:ascii="Times New Roman" w:eastAsia="Calibri" w:hAnsi="Times New Roman"/>
          <w:szCs w:val="26"/>
          <w:lang w:eastAsia="en-US"/>
        </w:rPr>
        <w:t>в соответстви</w:t>
      </w:r>
      <w:r w:rsidR="007551A2">
        <w:rPr>
          <w:rFonts w:ascii="Times New Roman" w:eastAsia="Calibri" w:hAnsi="Times New Roman"/>
          <w:szCs w:val="26"/>
          <w:lang w:eastAsia="en-US"/>
        </w:rPr>
        <w:t xml:space="preserve">и с требованиями </w:t>
      </w:r>
      <w:r w:rsidR="00B01B14" w:rsidRPr="00B01B14">
        <w:rPr>
          <w:rFonts w:ascii="Times New Roman" w:eastAsia="Calibri" w:hAnsi="Times New Roman"/>
          <w:szCs w:val="26"/>
        </w:rPr>
        <w:t>П</w:t>
      </w:r>
      <w:r w:rsidR="00B01B14">
        <w:rPr>
          <w:rFonts w:ascii="Times New Roman" w:eastAsia="Calibri" w:hAnsi="Times New Roman"/>
          <w:szCs w:val="26"/>
        </w:rPr>
        <w:t>оряд</w:t>
      </w:r>
      <w:r w:rsidR="00B01B14" w:rsidRPr="00B01B14">
        <w:rPr>
          <w:rFonts w:ascii="Times New Roman" w:eastAsia="Calibri" w:hAnsi="Times New Roman"/>
          <w:szCs w:val="26"/>
        </w:rPr>
        <w:t>к</w:t>
      </w:r>
      <w:r w:rsidR="00B01B14">
        <w:rPr>
          <w:rFonts w:ascii="Times New Roman" w:eastAsia="Calibri" w:hAnsi="Times New Roman"/>
          <w:szCs w:val="26"/>
        </w:rPr>
        <w:t xml:space="preserve">а 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1D6CAB">
        <w:rPr>
          <w:rFonts w:ascii="Times New Roman" w:eastAsia="Calibri" w:hAnsi="Times New Roman"/>
          <w:szCs w:val="26"/>
          <w:lang w:eastAsia="en-US"/>
        </w:rPr>
        <w:t>артнеров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B01B14" w:rsidRPr="00B01B14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B01B14">
        <w:rPr>
          <w:rFonts w:ascii="Times New Roman" w:eastAsia="Calibri" w:hAnsi="Times New Roman"/>
          <w:szCs w:val="26"/>
          <w:lang w:eastAsia="en-US"/>
        </w:rPr>
        <w:t xml:space="preserve"> и </w:t>
      </w:r>
      <w:r w:rsidRPr="007436A8">
        <w:rPr>
          <w:rFonts w:ascii="Times New Roman" w:eastAsia="Calibri" w:hAnsi="Times New Roman"/>
          <w:szCs w:val="26"/>
          <w:lang w:eastAsia="en-US"/>
        </w:rPr>
        <w:t>конкурсной документации.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1211B3">
        <w:rPr>
          <w:rFonts w:ascii="Times New Roman" w:eastAsia="Calibri" w:hAnsi="Times New Roman"/>
          <w:szCs w:val="26"/>
          <w:lang w:eastAsia="en-US"/>
        </w:rPr>
        <w:t>.2. Заявка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представляется </w:t>
      </w:r>
      <w:r w:rsidR="007D22A8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в папке-скоросшивателе. </w:t>
      </w: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 xml:space="preserve">Все документы заявки должны быть сшиты единым сшивом, пронумерованы и содержать опись с указанием </w:t>
      </w:r>
      <w:r w:rsidR="007D22A8">
        <w:rPr>
          <w:rFonts w:ascii="Times New Roman" w:eastAsia="Calibri" w:hAnsi="Times New Roman"/>
          <w:szCs w:val="26"/>
          <w:lang w:eastAsia="en-US"/>
        </w:rPr>
        <w:t>листов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расположения документов, при этом сшив документов должен быть скреплен </w:t>
      </w:r>
      <w:proofErr w:type="spellStart"/>
      <w:r w:rsidRPr="007436A8">
        <w:rPr>
          <w:rFonts w:ascii="Times New Roman" w:eastAsia="Calibri" w:hAnsi="Times New Roman"/>
          <w:szCs w:val="26"/>
          <w:lang w:eastAsia="en-US"/>
        </w:rPr>
        <w:t>заверительной</w:t>
      </w:r>
      <w:proofErr w:type="spellEnd"/>
      <w:r w:rsidRPr="007436A8">
        <w:rPr>
          <w:rFonts w:ascii="Times New Roman" w:eastAsia="Calibri" w:hAnsi="Times New Roman"/>
          <w:szCs w:val="26"/>
          <w:lang w:eastAsia="en-US"/>
        </w:rPr>
        <w:t xml:space="preserve"> надписью </w:t>
      </w:r>
      <w:r w:rsidR="007D22A8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указанием общего количества страниц в сшиве, проставлением подписи уполномоченного лица и печати</w:t>
      </w:r>
      <w:r w:rsidR="009D07EC">
        <w:rPr>
          <w:rFonts w:ascii="Times New Roman" w:eastAsia="Calibri" w:hAnsi="Times New Roman"/>
          <w:szCs w:val="26"/>
          <w:lang w:eastAsia="en-US"/>
        </w:rPr>
        <w:t xml:space="preserve"> 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>, указанием на верность копий документов, находящихся в сшиве в случае, если данные копии документов не содержат заверения своей верности.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3.5.3. Заявка на участие в конкурс</w:t>
      </w:r>
      <w:r w:rsidR="001211B3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должна быть запечатана в конверт, на котором в обязательном порядке указываются: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наименование </w:t>
      </w:r>
      <w:r w:rsidR="00676421">
        <w:rPr>
          <w:rFonts w:ascii="Times New Roman" w:eastAsia="Calibri" w:hAnsi="Times New Roman"/>
          <w:szCs w:val="26"/>
          <w:lang w:eastAsia="en-US"/>
        </w:rPr>
        <w:t xml:space="preserve">организации-претендента </w:t>
      </w:r>
      <w:r w:rsidRPr="007436A8">
        <w:rPr>
          <w:rFonts w:ascii="Times New Roman" w:eastAsia="Calibri" w:hAnsi="Times New Roman"/>
          <w:szCs w:val="26"/>
          <w:lang w:eastAsia="en-US"/>
        </w:rPr>
        <w:t>– участника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обособленного </w:t>
      </w:r>
      <w:r w:rsidR="00676421">
        <w:rPr>
          <w:rFonts w:ascii="Times New Roman" w:eastAsia="Calibri" w:hAnsi="Times New Roman"/>
          <w:szCs w:val="26"/>
          <w:lang w:eastAsia="en-US"/>
        </w:rPr>
        <w:t>подразделения участника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предоставившего </w:t>
      </w:r>
      <w:r w:rsidRPr="007436A8">
        <w:rPr>
          <w:rFonts w:ascii="Times New Roman" w:eastAsia="Calibri" w:hAnsi="Times New Roman"/>
          <w:szCs w:val="26"/>
          <w:lang w:eastAsia="en-US"/>
        </w:rPr>
        <w:lastRenderedPageBreak/>
        <w:t xml:space="preserve">заявку, и его/ее контактные данные (адрес для корреспонденции, номера телефонов, </w:t>
      </w:r>
      <w:r w:rsidR="007D22A8">
        <w:rPr>
          <w:rFonts w:ascii="Times New Roman" w:eastAsia="Calibri" w:hAnsi="Times New Roman"/>
          <w:szCs w:val="26"/>
          <w:lang w:eastAsia="en-US"/>
        </w:rPr>
        <w:t>факса, адрес электронной почты).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3.5.4. При поступлени</w:t>
      </w:r>
      <w:r w:rsidR="00676421">
        <w:rPr>
          <w:rFonts w:ascii="Times New Roman" w:eastAsia="Calibri" w:hAnsi="Times New Roman"/>
          <w:szCs w:val="26"/>
          <w:lang w:eastAsia="en-US"/>
        </w:rPr>
        <w:t>и 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Фонд в день поступления заявки делает регистрационную отметку в журнале учета заявок, подтверждающую прием документов, с указанием даты и времени их поступления. Журнал должен быть пронумерован, прошнурован и скреплен печатью Фонда.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3.5.5. Участник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может внести изменения в свою заявку на участие в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или отозвать ее при условии, что Фонд получит соответствующее письменное уведомление до истечения установленного срока подачи заявок. Изменения к заявке на участие в конкурс</w:t>
      </w:r>
      <w:r w:rsidR="006764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внесенные </w:t>
      </w:r>
      <w:r w:rsidR="00676421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должны быть оформлены и представлены в Фонд в соответствии с требованиями, определенными положениями пункта 3.4 настоящего Порядка. Изменения являются неотъемлемой частью основной заявки и считаются поступившими в Фонд с момента регистрации их поступления в Фонд в журнале учета заявок. 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3.5.6. После истечения установленного </w:t>
      </w:r>
      <w:hyperlink r:id="rId5" w:history="1">
        <w:r w:rsidRPr="00B01B14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B01B14">
        <w:rPr>
          <w:rFonts w:ascii="Times New Roman" w:eastAsia="Calibri" w:hAnsi="Times New Roman"/>
          <w:szCs w:val="26"/>
          <w:lang w:eastAsia="en-US"/>
        </w:rPr>
        <w:t xml:space="preserve"> настояще</w:t>
      </w:r>
      <w:r w:rsidRPr="007436A8">
        <w:rPr>
          <w:rFonts w:ascii="Times New Roman" w:eastAsia="Calibri" w:hAnsi="Times New Roman"/>
          <w:szCs w:val="26"/>
          <w:lang w:eastAsia="en-US"/>
        </w:rPr>
        <w:t>го Порядка срока подачи заявок внесение изменений в заявку на участие в конкурсе не допускается.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</w:t>
      </w:r>
      <w:r w:rsidR="00AD0A21">
        <w:rPr>
          <w:rFonts w:ascii="Times New Roman" w:eastAsia="Calibri" w:hAnsi="Times New Roman"/>
          <w:szCs w:val="26"/>
          <w:lang w:eastAsia="en-US"/>
        </w:rPr>
        <w:t>.7. Заявки на участие в конкурсном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, поступившие после даты окончания срока приема заявок, не допускаются к участию в конкурсе на основании решения конкурсной комиссии. Датой поступления заявки считается дата ее регистрации Фондом при получении заявки.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3.5.8. Все расходы, связанные с подготовкой и предоставлением заявок на участие в конкурс</w:t>
      </w:r>
      <w:r w:rsidR="005A4B94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несут </w:t>
      </w:r>
      <w:r w:rsidR="005A4B94">
        <w:rPr>
          <w:rFonts w:ascii="Times New Roman" w:eastAsia="Calibri" w:hAnsi="Times New Roman"/>
          <w:szCs w:val="26"/>
          <w:lang w:eastAsia="en-US"/>
        </w:rPr>
        <w:t>организации-претенденты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</w:p>
    <w:p w:rsidR="00E228DB" w:rsidRPr="007436A8" w:rsidRDefault="00E228DB" w:rsidP="00E228DB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4. Порядок вскрытия конвертов</w:t>
      </w:r>
      <w:r w:rsidR="00A074E6" w:rsidRPr="00A074E6">
        <w:rPr>
          <w:rFonts w:ascii="Times New Roman" w:eastAsia="Calibri" w:hAnsi="Times New Roman"/>
          <w:szCs w:val="26"/>
          <w:lang w:eastAsia="en-US"/>
        </w:rPr>
        <w:t xml:space="preserve"> </w:t>
      </w:r>
      <w:r w:rsidR="00A074E6">
        <w:rPr>
          <w:rFonts w:ascii="Times New Roman" w:eastAsia="Calibri" w:hAnsi="Times New Roman"/>
          <w:szCs w:val="26"/>
          <w:lang w:eastAsia="en-US"/>
        </w:rPr>
        <w:t>с заявками на участие в конкурсном отборе, рассмотрение конкурсных заявок, конкурсный отбор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A074E6">
        <w:rPr>
          <w:rFonts w:ascii="Times New Roman" w:eastAsia="Calibri" w:hAnsi="Times New Roman"/>
          <w:szCs w:val="26"/>
          <w:lang w:eastAsia="en-US"/>
        </w:rPr>
        <w:t>организаций-партнеров</w:t>
      </w:r>
    </w:p>
    <w:p w:rsidR="00E228DB" w:rsidRPr="007436A8" w:rsidRDefault="00E228DB" w:rsidP="00E228DB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B01B14" w:rsidRDefault="00B01B1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4.1. 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Конкурсная комиссия в срок, не 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 xml:space="preserve">превышающий </w:t>
      </w:r>
      <w:r>
        <w:rPr>
          <w:rFonts w:ascii="Times New Roman" w:eastAsia="Calibri" w:hAnsi="Times New Roman"/>
          <w:szCs w:val="26"/>
          <w:lang w:eastAsia="en-US"/>
        </w:rPr>
        <w:t>2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>0 (</w:t>
      </w:r>
      <w:r w:rsidR="00D91FAC" w:rsidRPr="00B01B14">
        <w:rPr>
          <w:rFonts w:ascii="Times New Roman" w:eastAsia="Calibri" w:hAnsi="Times New Roman"/>
          <w:szCs w:val="26"/>
          <w:lang w:eastAsia="en-US"/>
        </w:rPr>
        <w:t>д</w:t>
      </w:r>
      <w:r>
        <w:rPr>
          <w:rFonts w:ascii="Times New Roman" w:eastAsia="Calibri" w:hAnsi="Times New Roman"/>
          <w:szCs w:val="26"/>
          <w:lang w:eastAsia="en-US"/>
        </w:rPr>
        <w:t>вадца</w:t>
      </w:r>
      <w:r w:rsidR="00D91FAC" w:rsidRPr="00B01B14">
        <w:rPr>
          <w:rFonts w:ascii="Times New Roman" w:eastAsia="Calibri" w:hAnsi="Times New Roman"/>
          <w:szCs w:val="26"/>
          <w:lang w:eastAsia="en-US"/>
        </w:rPr>
        <w:t>ть</w:t>
      </w:r>
      <w:r w:rsidR="00E228DB" w:rsidRPr="00B01B14">
        <w:rPr>
          <w:rFonts w:ascii="Times New Roman" w:eastAsia="Calibri" w:hAnsi="Times New Roman"/>
          <w:szCs w:val="26"/>
          <w:lang w:eastAsia="en-US"/>
        </w:rPr>
        <w:t>) рабочих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дней, следующих за датой</w:t>
      </w:r>
      <w:r>
        <w:rPr>
          <w:rFonts w:ascii="Times New Roman" w:eastAsia="Calibri" w:hAnsi="Times New Roman"/>
          <w:szCs w:val="26"/>
          <w:lang w:eastAsia="en-US"/>
        </w:rPr>
        <w:t xml:space="preserve"> окончания приема заявок, осуществляет:</w:t>
      </w:r>
    </w:p>
    <w:p w:rsidR="00E228DB" w:rsidRPr="007436A8" w:rsidRDefault="001A6732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вскрыти</w:t>
      </w:r>
      <w:r w:rsidR="00B01B14">
        <w:rPr>
          <w:rFonts w:ascii="Times New Roman" w:eastAsia="Calibri" w:hAnsi="Times New Roman"/>
          <w:szCs w:val="26"/>
          <w:lang w:eastAsia="en-US"/>
        </w:rPr>
        <w:t>е</w:t>
      </w:r>
      <w:r>
        <w:rPr>
          <w:rFonts w:ascii="Times New Roman" w:eastAsia="Calibri" w:hAnsi="Times New Roman"/>
          <w:szCs w:val="26"/>
          <w:lang w:eastAsia="en-US"/>
        </w:rPr>
        <w:t xml:space="preserve"> конвертов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с заявками на участие в конкурс</w:t>
      </w:r>
      <w:r w:rsidR="00D91FAC">
        <w:rPr>
          <w:rFonts w:ascii="Times New Roman" w:eastAsia="Calibri" w:hAnsi="Times New Roman"/>
          <w:szCs w:val="26"/>
          <w:lang w:eastAsia="en-US"/>
        </w:rPr>
        <w:t>ном отборе</w:t>
      </w:r>
      <w:r w:rsidR="00B01B14">
        <w:rPr>
          <w:rFonts w:ascii="Times New Roman" w:eastAsia="Calibri" w:hAnsi="Times New Roman"/>
          <w:szCs w:val="26"/>
          <w:lang w:eastAsia="en-US"/>
        </w:rPr>
        <w:t>;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E228DB" w:rsidRPr="007436A8" w:rsidRDefault="00E228DB" w:rsidP="00AD0A2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7436A8">
        <w:rPr>
          <w:rFonts w:ascii="Times New Roman" w:eastAsia="Calibri" w:hAnsi="Times New Roman"/>
          <w:szCs w:val="26"/>
          <w:lang w:eastAsia="en-US"/>
        </w:rPr>
        <w:t xml:space="preserve">рассмотрение </w:t>
      </w:r>
      <w:r w:rsidRPr="007436A8">
        <w:rPr>
          <w:rFonts w:ascii="Times New Roman" w:eastAsiaTheme="minorHAnsi" w:hAnsi="Times New Roman"/>
          <w:szCs w:val="26"/>
          <w:lang w:eastAsia="en-US"/>
        </w:rPr>
        <w:t>поступивших в ходе конкурс</w:t>
      </w:r>
      <w:r w:rsidR="00D91FAC">
        <w:rPr>
          <w:rFonts w:ascii="Times New Roman" w:eastAsiaTheme="minorHAnsi" w:hAnsi="Times New Roman"/>
          <w:szCs w:val="26"/>
          <w:lang w:eastAsia="en-US"/>
        </w:rPr>
        <w:t>ного отбора</w:t>
      </w:r>
      <w:r w:rsidRPr="007436A8">
        <w:rPr>
          <w:rFonts w:ascii="Times New Roman" w:eastAsiaTheme="minorHAnsi" w:hAnsi="Times New Roman"/>
          <w:szCs w:val="26"/>
          <w:lang w:eastAsia="en-US"/>
        </w:rPr>
        <w:t xml:space="preserve"> от</w:t>
      </w:r>
      <w:r w:rsidR="00D91FAC">
        <w:rPr>
          <w:rFonts w:ascii="Times New Roman" w:eastAsiaTheme="minorHAnsi" w:hAnsi="Times New Roman"/>
          <w:szCs w:val="26"/>
          <w:lang w:eastAsia="en-US"/>
        </w:rPr>
        <w:t xml:space="preserve"> организаций-п</w:t>
      </w:r>
      <w:r w:rsidR="00AD0A21">
        <w:rPr>
          <w:rFonts w:ascii="Times New Roman" w:eastAsiaTheme="minorHAnsi" w:hAnsi="Times New Roman"/>
          <w:szCs w:val="26"/>
          <w:lang w:eastAsia="en-US"/>
        </w:rPr>
        <w:t>ретендентов</w:t>
      </w:r>
      <w:r w:rsidR="001A6732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="00AD0A21">
        <w:rPr>
          <w:rFonts w:ascii="Times New Roman" w:eastAsiaTheme="minorHAnsi" w:hAnsi="Times New Roman"/>
          <w:szCs w:val="26"/>
          <w:lang w:eastAsia="en-US"/>
        </w:rPr>
        <w:t>– участников конкурсного отбора</w:t>
      </w:r>
      <w:r w:rsidRPr="007436A8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>заявок на участие в конкурс</w:t>
      </w:r>
      <w:r w:rsidR="00AD0A21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целью определения соответствия конкурсных заявок требованиям и условиям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>, принятие решения о допуске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или об отказе в допуске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="00AD0A21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="001A6732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участника в соответствии с положениями подпункта </w:t>
      </w:r>
      <w:r w:rsidR="001A6732">
        <w:rPr>
          <w:rFonts w:ascii="Times New Roman" w:eastAsia="Calibri" w:hAnsi="Times New Roman"/>
          <w:szCs w:val="26"/>
          <w:lang w:eastAsia="en-US"/>
        </w:rPr>
        <w:t>4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  <w:r w:rsidR="00E20F1F">
        <w:rPr>
          <w:rFonts w:ascii="Times New Roman" w:eastAsia="Calibri" w:hAnsi="Times New Roman"/>
          <w:szCs w:val="26"/>
          <w:lang w:eastAsia="en-US"/>
        </w:rPr>
        <w:t>6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.1 пункта </w:t>
      </w:r>
      <w:r w:rsidR="001A6732">
        <w:rPr>
          <w:rFonts w:ascii="Times New Roman" w:eastAsia="Calibri" w:hAnsi="Times New Roman"/>
          <w:szCs w:val="26"/>
          <w:lang w:eastAsia="en-US"/>
        </w:rPr>
        <w:t>4</w:t>
      </w:r>
      <w:r w:rsidR="00E20F1F">
        <w:rPr>
          <w:rFonts w:ascii="Times New Roman" w:eastAsia="Calibri" w:hAnsi="Times New Roman"/>
          <w:szCs w:val="26"/>
          <w:lang w:eastAsia="en-US"/>
        </w:rPr>
        <w:t>.6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  <w:proofErr w:type="gramEnd"/>
    </w:p>
    <w:p w:rsidR="001A6732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принятие решения об определении победителями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1A6732"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Pr="007436A8">
        <w:rPr>
          <w:rFonts w:ascii="Times New Roman" w:eastAsia="Calibri" w:hAnsi="Times New Roman"/>
          <w:szCs w:val="26"/>
          <w:lang w:eastAsia="en-US"/>
        </w:rPr>
        <w:t>, допущенных к участию в конкурс</w:t>
      </w:r>
      <w:r w:rsidR="001A6732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и заключении с ними соглашений о сотрудничестве с Фондом </w:t>
      </w:r>
      <w:r w:rsidR="00401947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401947">
        <w:rPr>
          <w:rFonts w:ascii="Times New Roman" w:hAnsi="Times New Roman"/>
          <w:szCs w:val="26"/>
        </w:rPr>
        <w:t xml:space="preserve"> </w:t>
      </w:r>
      <w:r w:rsidR="00401947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401947">
        <w:rPr>
          <w:rFonts w:ascii="Times New Roman" w:hAnsi="Times New Roman"/>
          <w:szCs w:val="26"/>
        </w:rPr>
        <w:t>.</w:t>
      </w:r>
    </w:p>
    <w:p w:rsidR="00E228DB" w:rsidRPr="007436A8" w:rsidRDefault="00401947" w:rsidP="007A10E9">
      <w:pPr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 w:rsidR="007A10E9">
        <w:rPr>
          <w:rFonts w:ascii="Times New Roman" w:eastAsia="Calibri" w:hAnsi="Times New Roman"/>
          <w:szCs w:val="26"/>
          <w:lang w:eastAsia="en-US"/>
        </w:rPr>
        <w:t>2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 </w:t>
      </w:r>
      <w:proofErr w:type="gramStart"/>
      <w:r w:rsidR="00E228DB" w:rsidRPr="007436A8">
        <w:rPr>
          <w:rFonts w:ascii="Times New Roman" w:eastAsia="Calibri" w:hAnsi="Times New Roman"/>
          <w:szCs w:val="26"/>
          <w:lang w:eastAsia="en-US"/>
        </w:rPr>
        <w:t>В случае на</w:t>
      </w:r>
      <w:r>
        <w:rPr>
          <w:rFonts w:ascii="Times New Roman" w:eastAsia="Calibri" w:hAnsi="Times New Roman"/>
          <w:szCs w:val="26"/>
          <w:lang w:eastAsia="en-US"/>
        </w:rPr>
        <w:t>правления конкурсной комиссией организации-претенденту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запросов о пояснениях по материалам предоставленных заявок (по факсимильной, электронной, почтовой связи) ответ на данный запрос должен быть предоставлен </w:t>
      </w:r>
      <w:r>
        <w:rPr>
          <w:rFonts w:ascii="Times New Roman" w:eastAsia="Calibri" w:hAnsi="Times New Roman"/>
          <w:szCs w:val="26"/>
          <w:lang w:eastAsia="en-US"/>
        </w:rPr>
        <w:t xml:space="preserve">организацией-претендентом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в Фонд в срок не позднее 3 (трех) рабочих дней с даты получения запроса.</w:t>
      </w:r>
      <w:proofErr w:type="gramEnd"/>
    </w:p>
    <w:p w:rsidR="00E228DB" w:rsidRPr="007436A8" w:rsidRDefault="00B96602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hyperlink r:id="rId6" w:history="1">
        <w:r w:rsidR="00401947" w:rsidRPr="00401947">
          <w:rPr>
            <w:rFonts w:ascii="Times New Roman" w:eastAsia="Calibri" w:hAnsi="Times New Roman"/>
            <w:szCs w:val="26"/>
            <w:lang w:eastAsia="en-US"/>
          </w:rPr>
          <w:t>4</w:t>
        </w:r>
        <w:r w:rsidR="00E228DB" w:rsidRPr="00401947">
          <w:rPr>
            <w:rFonts w:ascii="Times New Roman" w:eastAsia="Calibri" w:hAnsi="Times New Roman"/>
            <w:szCs w:val="26"/>
            <w:lang w:eastAsia="en-US"/>
          </w:rPr>
          <w:t>.</w:t>
        </w:r>
      </w:hyperlink>
      <w:r w:rsidR="007A10E9">
        <w:rPr>
          <w:rFonts w:ascii="Times New Roman" w:eastAsia="Calibri" w:hAnsi="Times New Roman"/>
          <w:szCs w:val="26"/>
          <w:lang w:eastAsia="en-US"/>
        </w:rPr>
        <w:t>3</w:t>
      </w:r>
      <w:r w:rsidR="00E228DB" w:rsidRPr="00401947">
        <w:rPr>
          <w:rFonts w:ascii="Times New Roman" w:eastAsia="Calibri" w:hAnsi="Times New Roman"/>
          <w:szCs w:val="26"/>
          <w:lang w:eastAsia="en-US"/>
        </w:rPr>
        <w:t>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Решение конкурсной комиссии оформляется протоколом заседания конкурсной комиссии по рассмотрению и оце</w:t>
      </w:r>
      <w:r w:rsidR="00401947">
        <w:rPr>
          <w:rFonts w:ascii="Times New Roman" w:eastAsia="Calibri" w:hAnsi="Times New Roman"/>
          <w:szCs w:val="26"/>
          <w:lang w:eastAsia="en-US"/>
        </w:rPr>
        <w:t>нке заявок на участие в конкурсном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Протокол составляется в одном экземпляре, который хранится в Фонде. </w:t>
      </w:r>
    </w:p>
    <w:p w:rsidR="00E228DB" w:rsidRPr="007436A8" w:rsidRDefault="007A10E9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4.4. 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Протокол заседания конкурсной комиссии по рассмотрению и оценке заявок на участие в конкурс</w:t>
      </w:r>
      <w:r w:rsidR="001872A4">
        <w:rPr>
          <w:rFonts w:ascii="Times New Roman" w:eastAsia="Calibri" w:hAnsi="Times New Roman"/>
          <w:szCs w:val="26"/>
          <w:lang w:eastAsia="en-US"/>
        </w:rPr>
        <w:t xml:space="preserve">ном </w:t>
      </w:r>
      <w:bookmarkStart w:id="0" w:name="_GoBack"/>
      <w:bookmarkEnd w:id="0"/>
      <w:r w:rsidR="001872A4">
        <w:rPr>
          <w:rFonts w:ascii="Times New Roman" w:eastAsia="Calibri" w:hAnsi="Times New Roman"/>
          <w:szCs w:val="26"/>
          <w:lang w:eastAsia="en-US"/>
        </w:rPr>
        <w:t>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размещается на интернет-сайте Фонда (</w:t>
      </w:r>
      <w:hyperlink r:id="rId7" w:history="1">
        <w:r w:rsidR="00E228DB" w:rsidRPr="007436A8">
          <w:rPr>
            <w:rStyle w:val="a3"/>
            <w:rFonts w:ascii="Times New Roman" w:eastAsia="Calibri" w:hAnsi="Times New Roman"/>
            <w:szCs w:val="26"/>
            <w:lang w:eastAsia="en-US"/>
          </w:rPr>
          <w:t>www.gfkuban.ru)</w:t>
        </w:r>
      </w:hyperlink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течение 2 (двух) рабочих дней, следующих за днем проведения заседания конкурсной комиссии по рассмотрению и оценке заявок на участие в конкурс</w:t>
      </w:r>
      <w:r w:rsidR="001872A4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B77CB2" w:rsidRDefault="001872A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5.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Протокол заседания конкурсной комиссии по рассмотрению и оценке заявок на участие в конкурсе, составленный по результатам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является основанием для заключения Фондом с соответствующими </w:t>
      </w:r>
      <w:r>
        <w:rPr>
          <w:rFonts w:ascii="Times New Roman" w:eastAsia="Calibri" w:hAnsi="Times New Roman"/>
          <w:szCs w:val="26"/>
          <w:lang w:eastAsia="en-US"/>
        </w:rPr>
        <w:t>организациями-претендентами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признанными победителями конкурса, соглашений о сотрудничестве с Фондом</w:t>
      </w:r>
      <w:r w:rsidR="00B77CB2">
        <w:rPr>
          <w:rFonts w:ascii="Times New Roman" w:eastAsia="Calibri" w:hAnsi="Times New Roman"/>
          <w:szCs w:val="26"/>
          <w:lang w:eastAsia="en-US"/>
        </w:rPr>
        <w:t xml:space="preserve"> </w:t>
      </w:r>
      <w:r w:rsidR="00B77CB2" w:rsidRPr="000D7F66">
        <w:rPr>
          <w:rFonts w:ascii="Times New Roman" w:hAnsi="Times New Roman"/>
          <w:szCs w:val="26"/>
        </w:rPr>
        <w:t>с целью предоставления информационно-консультационных услуг субъектам</w:t>
      </w:r>
      <w:r w:rsidR="00B77CB2">
        <w:rPr>
          <w:rFonts w:ascii="Times New Roman" w:hAnsi="Times New Roman"/>
          <w:szCs w:val="26"/>
        </w:rPr>
        <w:t xml:space="preserve"> </w:t>
      </w:r>
      <w:r w:rsidR="00B77CB2" w:rsidRPr="000D7F66">
        <w:rPr>
          <w:rFonts w:ascii="Times New Roman" w:hAnsi="Times New Roman"/>
          <w:szCs w:val="26"/>
        </w:rPr>
        <w:t>малого и среднего предпринимательства Краснодарского края</w:t>
      </w:r>
      <w:r w:rsidR="00B77CB2">
        <w:rPr>
          <w:rFonts w:ascii="Times New Roman" w:hAnsi="Times New Roman"/>
          <w:szCs w:val="26"/>
        </w:rPr>
        <w:t>.</w:t>
      </w:r>
    </w:p>
    <w:p w:rsidR="00E228DB" w:rsidRPr="007436A8" w:rsidRDefault="00B96602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hyperlink r:id="rId8" w:history="1">
        <w:r w:rsidR="00B77CB2">
          <w:rPr>
            <w:rFonts w:ascii="Times New Roman" w:eastAsia="Calibri" w:hAnsi="Times New Roman"/>
            <w:szCs w:val="26"/>
            <w:lang w:eastAsia="en-US"/>
          </w:rPr>
          <w:t>4</w:t>
        </w:r>
      </w:hyperlink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 w:rsidR="00B77CB2">
        <w:rPr>
          <w:rFonts w:ascii="Times New Roman" w:eastAsia="Calibri" w:hAnsi="Times New Roman"/>
          <w:szCs w:val="26"/>
          <w:lang w:eastAsia="en-US"/>
        </w:rPr>
        <w:t>6.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 Конкурсная комиссия при рассмотрении и оценке конкурсных заявок принимает решения:</w:t>
      </w:r>
    </w:p>
    <w:p w:rsidR="00E228DB" w:rsidRPr="007436A8" w:rsidRDefault="00E20F1F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6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.1. Об отказе </w:t>
      </w:r>
      <w:r>
        <w:rPr>
          <w:rFonts w:ascii="Times New Roman" w:eastAsia="Calibri" w:hAnsi="Times New Roman"/>
          <w:szCs w:val="26"/>
          <w:lang w:eastAsia="en-US"/>
        </w:rPr>
        <w:t>организации-претенденту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конкурс</w:t>
      </w:r>
      <w:r>
        <w:rPr>
          <w:rFonts w:ascii="Times New Roman" w:eastAsia="Calibri" w:hAnsi="Times New Roman"/>
          <w:szCs w:val="26"/>
          <w:lang w:eastAsia="en-US"/>
        </w:rPr>
        <w:t>ного отбора в допуске к участию в конкурсном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и в сотрудничестве в случае, если: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заявка </w:t>
      </w:r>
      <w:r w:rsidR="00E20F1F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 участие в конкурс</w:t>
      </w:r>
      <w:r w:rsidR="00272FB7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поступила после даты окончания срока приема заявок, установленного </w:t>
      </w:r>
      <w:hyperlink r:id="rId9" w:history="1">
        <w:r w:rsidRPr="007436A8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</w:p>
    <w:p w:rsidR="00E228DB" w:rsidRPr="007436A8" w:rsidRDefault="00E20F1F" w:rsidP="00D07B6E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организация-претендент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не соответствует требованиям, предусмотренным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272FB7">
        <w:rPr>
          <w:rFonts w:ascii="Times New Roman" w:eastAsia="Calibri" w:hAnsi="Times New Roman"/>
          <w:szCs w:val="26"/>
          <w:lang w:eastAsia="en-US"/>
        </w:rPr>
        <w:t>отбора организаций-партнеров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6716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Cs w:val="26"/>
          <w:lang w:eastAsia="en-US"/>
        </w:rPr>
        <w:t>организация-претендент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составе заявки на участие в конкурс</w:t>
      </w:r>
      <w:r w:rsidR="0010356F">
        <w:rPr>
          <w:rFonts w:ascii="Times New Roman" w:eastAsia="Calibri" w:hAnsi="Times New Roman"/>
          <w:szCs w:val="26"/>
          <w:lang w:eastAsia="en-US"/>
        </w:rPr>
        <w:t xml:space="preserve">ном отборе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представил</w:t>
      </w:r>
      <w:r w:rsidR="007A10E9">
        <w:rPr>
          <w:rFonts w:ascii="Times New Roman" w:eastAsia="Calibri" w:hAnsi="Times New Roman"/>
          <w:szCs w:val="26"/>
          <w:lang w:eastAsia="en-US"/>
        </w:rPr>
        <w:t>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документы, не отвечающие требованиям к оформлению и составу необходимых документов для участия в конкурс</w:t>
      </w:r>
      <w:r w:rsidR="0010356F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</w:t>
      </w:r>
      <w:r w:rsidR="0010356F">
        <w:rPr>
          <w:rFonts w:ascii="Times New Roman" w:eastAsia="Calibri" w:hAnsi="Times New Roman"/>
          <w:szCs w:val="26"/>
          <w:lang w:eastAsia="en-US"/>
        </w:rPr>
        <w:t>едусмотренных условиями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="00E228DB" w:rsidRPr="007A10E9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в документах, представленных </w:t>
      </w:r>
      <w:r w:rsidR="00C30206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>, со</w:t>
      </w:r>
      <w:r w:rsidR="007A10E9">
        <w:rPr>
          <w:rFonts w:ascii="Times New Roman" w:eastAsia="Calibri" w:hAnsi="Times New Roman"/>
          <w:szCs w:val="26"/>
          <w:lang w:eastAsia="en-US"/>
        </w:rPr>
        <w:t>держатся недостоверные сведения.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4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</w:t>
      </w:r>
      <w:r>
        <w:rPr>
          <w:rFonts w:ascii="Times New Roman" w:eastAsia="Calibri" w:hAnsi="Times New Roman"/>
          <w:szCs w:val="26"/>
          <w:lang w:eastAsia="en-US"/>
        </w:rPr>
        <w:t>6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.2. О допуске к конкурс</w:t>
      </w:r>
      <w:r>
        <w:rPr>
          <w:rFonts w:ascii="Times New Roman" w:eastAsia="Calibri" w:hAnsi="Times New Roman"/>
          <w:szCs w:val="26"/>
          <w:lang w:eastAsia="en-US"/>
        </w:rPr>
        <w:t>ному отбору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746716">
        <w:rPr>
          <w:rFonts w:ascii="Times New Roman" w:eastAsia="Calibri" w:hAnsi="Times New Roman"/>
          <w:szCs w:val="26"/>
          <w:lang w:eastAsia="en-US"/>
        </w:rPr>
        <w:t xml:space="preserve">                           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и</w:t>
      </w:r>
      <w:r>
        <w:rPr>
          <w:rFonts w:ascii="Times New Roman" w:eastAsia="Calibri" w:hAnsi="Times New Roman"/>
          <w:szCs w:val="26"/>
          <w:lang w:eastAsia="en-US"/>
        </w:rPr>
        <w:t xml:space="preserve"> объявлении победителей конкурсного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и заключении с ними соглашений о сотрудничестве в случае, если:</w:t>
      </w:r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заявка </w:t>
      </w:r>
      <w:r w:rsidR="00C30206">
        <w:rPr>
          <w:rFonts w:ascii="Times New Roman" w:eastAsia="Calibri" w:hAnsi="Times New Roman"/>
          <w:szCs w:val="26"/>
          <w:lang w:eastAsia="en-US"/>
        </w:rPr>
        <w:t>организации-претендента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на участие в конкурс</w:t>
      </w:r>
      <w:r w:rsidR="00C30206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поступила своевременно в период, установленный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hyperlink r:id="rId10" w:history="1">
        <w:r w:rsidRPr="007436A8">
          <w:rPr>
            <w:rFonts w:ascii="Times New Roman" w:eastAsia="Calibri" w:hAnsi="Times New Roman"/>
            <w:szCs w:val="26"/>
            <w:lang w:eastAsia="en-US"/>
          </w:rPr>
          <w:t>пунктом 3.2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настоящего Порядка;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организация-претендент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соответствует требованиям, предусмотренным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</w:t>
      </w:r>
      <w:r w:rsidR="007A10E9" w:rsidRPr="007A10E9">
        <w:rPr>
          <w:rFonts w:ascii="Times New Roman" w:eastAsia="Calibri" w:hAnsi="Times New Roman"/>
          <w:szCs w:val="26"/>
        </w:rPr>
        <w:t>Порядк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</w:t>
      </w:r>
      <w:r w:rsidR="00272FB7">
        <w:rPr>
          <w:rFonts w:ascii="Times New Roman" w:eastAsia="Calibri" w:hAnsi="Times New Roman"/>
          <w:szCs w:val="26"/>
          <w:lang w:eastAsia="en-US"/>
        </w:rPr>
        <w:t xml:space="preserve">с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</w:p>
    <w:p w:rsidR="00E228DB" w:rsidRPr="007436A8" w:rsidRDefault="00C30206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Cs w:val="26"/>
          <w:lang w:eastAsia="en-US"/>
        </w:rPr>
        <w:t>организация-претендент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в составе заявки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представил</w:t>
      </w:r>
      <w:r w:rsidR="007A10E9">
        <w:rPr>
          <w:rFonts w:ascii="Times New Roman" w:eastAsia="Calibri" w:hAnsi="Times New Roman"/>
          <w:szCs w:val="26"/>
          <w:lang w:eastAsia="en-US"/>
        </w:rPr>
        <w:t>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документы, отвечающие требованиям к оформлению и составу необходимых документов для участия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, предусмотренных условиями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, положениями </w:t>
      </w:r>
      <w:r w:rsidR="007A10E9" w:rsidRPr="007A10E9">
        <w:rPr>
          <w:rFonts w:ascii="Times New Roman" w:eastAsia="Calibri" w:hAnsi="Times New Roman"/>
          <w:szCs w:val="26"/>
        </w:rPr>
        <w:t>П</w:t>
      </w:r>
      <w:r w:rsidR="007A10E9">
        <w:rPr>
          <w:rFonts w:ascii="Times New Roman" w:eastAsia="Calibri" w:hAnsi="Times New Roman"/>
          <w:szCs w:val="26"/>
        </w:rPr>
        <w:t>оряд</w:t>
      </w:r>
      <w:r w:rsidR="007A10E9" w:rsidRPr="007A10E9">
        <w:rPr>
          <w:rFonts w:ascii="Times New Roman" w:eastAsia="Calibri" w:hAnsi="Times New Roman"/>
          <w:szCs w:val="26"/>
        </w:rPr>
        <w:t>к</w:t>
      </w:r>
      <w:r w:rsidR="007A10E9">
        <w:rPr>
          <w:rFonts w:ascii="Times New Roman" w:eastAsia="Calibri" w:hAnsi="Times New Roman"/>
          <w:szCs w:val="26"/>
        </w:rPr>
        <w:t xml:space="preserve">а 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отбора организаций-п</w:t>
      </w:r>
      <w:r w:rsidR="00272FB7">
        <w:rPr>
          <w:rFonts w:ascii="Times New Roman" w:eastAsia="Calibri" w:hAnsi="Times New Roman"/>
          <w:szCs w:val="26"/>
          <w:lang w:eastAsia="en-US"/>
        </w:rPr>
        <w:t>артнеров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для сотрудничества с </w:t>
      </w:r>
      <w:r w:rsidR="00272FB7">
        <w:rPr>
          <w:rFonts w:ascii="Times New Roman" w:eastAsia="Calibri" w:hAnsi="Times New Roman"/>
          <w:szCs w:val="26"/>
          <w:lang w:eastAsia="en-US"/>
        </w:rPr>
        <w:t>Ф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>онд</w:t>
      </w:r>
      <w:r w:rsidR="00272FB7">
        <w:rPr>
          <w:rFonts w:ascii="Times New Roman" w:eastAsia="Calibri" w:hAnsi="Times New Roman"/>
          <w:szCs w:val="26"/>
          <w:lang w:eastAsia="en-US"/>
        </w:rPr>
        <w:t>ом</w:t>
      </w:r>
      <w:r w:rsidR="007A10E9" w:rsidRPr="007A10E9">
        <w:rPr>
          <w:rFonts w:ascii="Times New Roman" w:eastAsia="Calibri" w:hAnsi="Times New Roman"/>
          <w:szCs w:val="26"/>
          <w:lang w:eastAsia="en-US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,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>настоящего Порядка, конкурсной документацией;</w:t>
      </w:r>
      <w:proofErr w:type="gramEnd"/>
    </w:p>
    <w:p w:rsidR="00E228DB" w:rsidRPr="007436A8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содержание недостоверных сведений в документах, представленных </w:t>
      </w:r>
      <w:r w:rsidR="00B25827">
        <w:rPr>
          <w:rFonts w:ascii="Times New Roman" w:eastAsia="Calibri" w:hAnsi="Times New Roman"/>
          <w:szCs w:val="26"/>
          <w:lang w:eastAsia="en-US"/>
        </w:rPr>
        <w:t>организацией-претендентом</w:t>
      </w:r>
      <w:r w:rsidRPr="007436A8">
        <w:rPr>
          <w:rFonts w:ascii="Times New Roman" w:eastAsia="Calibri" w:hAnsi="Times New Roman"/>
          <w:szCs w:val="26"/>
          <w:lang w:eastAsia="en-US"/>
        </w:rPr>
        <w:t>, не выявлено.</w:t>
      </w:r>
    </w:p>
    <w:p w:rsidR="00E228DB" w:rsidRPr="007436A8" w:rsidRDefault="0062144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hAnsi="Times New Roman"/>
          <w:szCs w:val="26"/>
        </w:rPr>
        <w:t>4</w:t>
      </w:r>
      <w:r w:rsidR="00E228DB" w:rsidRPr="007436A8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7</w:t>
      </w:r>
      <w:r w:rsidR="00E228DB" w:rsidRPr="007436A8">
        <w:rPr>
          <w:rFonts w:ascii="Times New Roman" w:hAnsi="Times New Roman"/>
          <w:szCs w:val="26"/>
        </w:rPr>
        <w:t>.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 В случае если по окончании срока подачи заявок на участие 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br/>
        <w:t>в конкурс</w:t>
      </w:r>
      <w:r w:rsidR="00E60773">
        <w:rPr>
          <w:rFonts w:ascii="Times New Roman" w:eastAsia="Calibri" w:hAnsi="Times New Roman"/>
          <w:szCs w:val="26"/>
          <w:lang w:eastAsia="en-US"/>
        </w:rPr>
        <w:t>ном отборе</w:t>
      </w:r>
      <w:r w:rsidR="00E228DB" w:rsidRPr="007436A8">
        <w:rPr>
          <w:rFonts w:ascii="Times New Roman" w:eastAsia="Calibri" w:hAnsi="Times New Roman"/>
          <w:szCs w:val="26"/>
          <w:lang w:eastAsia="en-US"/>
        </w:rPr>
        <w:t xml:space="preserve"> подана только одна конкурсная заявка, решением конкурсной комиссии, оформленным соответствующим протоколом заседания конкурсной комиссии,  конкурс</w:t>
      </w:r>
      <w:r w:rsidR="00E60773">
        <w:rPr>
          <w:rFonts w:ascii="Times New Roman" w:eastAsia="Calibri" w:hAnsi="Times New Roman"/>
          <w:szCs w:val="26"/>
          <w:lang w:eastAsia="en-US"/>
        </w:rPr>
        <w:t>ный отбор</w:t>
      </w:r>
      <w:r w:rsidR="007A10E9">
        <w:rPr>
          <w:rFonts w:ascii="Times New Roman" w:eastAsia="Calibri" w:hAnsi="Times New Roman"/>
          <w:szCs w:val="26"/>
          <w:lang w:eastAsia="en-US"/>
        </w:rPr>
        <w:t xml:space="preserve"> признается несостоявшимся, конкурсная заявка не рассматривается.</w:t>
      </w:r>
    </w:p>
    <w:p w:rsidR="00E228DB" w:rsidRDefault="00621444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>4</w:t>
      </w:r>
      <w:r w:rsidR="00E228DB" w:rsidRPr="007436A8">
        <w:rPr>
          <w:rFonts w:ascii="Times New Roman" w:eastAsia="Calibri" w:hAnsi="Times New Roman"/>
          <w:bCs/>
          <w:szCs w:val="26"/>
        </w:rPr>
        <w:t>.</w:t>
      </w:r>
      <w:r>
        <w:rPr>
          <w:rFonts w:ascii="Times New Roman" w:eastAsia="Calibri" w:hAnsi="Times New Roman"/>
          <w:bCs/>
          <w:szCs w:val="26"/>
        </w:rPr>
        <w:t>8</w:t>
      </w:r>
      <w:r w:rsidR="00E228DB" w:rsidRPr="007436A8">
        <w:rPr>
          <w:rFonts w:ascii="Times New Roman" w:eastAsia="Calibri" w:hAnsi="Times New Roman"/>
          <w:bCs/>
          <w:szCs w:val="26"/>
        </w:rPr>
        <w:t>. По результатам конкурсного отбора соглашения о сотрудничестве по предоставлению поручительств между Фондом и победителями конкурс</w:t>
      </w:r>
      <w:r w:rsidR="00E60773">
        <w:rPr>
          <w:rFonts w:ascii="Times New Roman" w:eastAsia="Calibri" w:hAnsi="Times New Roman"/>
          <w:bCs/>
          <w:szCs w:val="26"/>
        </w:rPr>
        <w:t>ного отбора</w:t>
      </w:r>
      <w:r w:rsidR="00E228DB" w:rsidRPr="007436A8">
        <w:rPr>
          <w:rFonts w:ascii="Times New Roman" w:eastAsia="Calibri" w:hAnsi="Times New Roman"/>
          <w:bCs/>
          <w:szCs w:val="26"/>
        </w:rPr>
        <w:t xml:space="preserve"> должны быть подписаны сторонами не позднее 20 дней после завершения конкурс</w:t>
      </w:r>
      <w:r w:rsidR="00E60773">
        <w:rPr>
          <w:rFonts w:ascii="Times New Roman" w:eastAsia="Calibri" w:hAnsi="Times New Roman"/>
          <w:bCs/>
          <w:szCs w:val="26"/>
        </w:rPr>
        <w:t>ного отбора</w:t>
      </w:r>
      <w:r w:rsidR="00E228DB" w:rsidRPr="007436A8">
        <w:rPr>
          <w:rFonts w:ascii="Times New Roman" w:eastAsia="Calibri" w:hAnsi="Times New Roman"/>
          <w:bCs/>
          <w:szCs w:val="26"/>
        </w:rPr>
        <w:t xml:space="preserve"> и оформления соответствующего протокола.</w:t>
      </w: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881E57" w:rsidRDefault="00881E57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E228DB" w:rsidRDefault="00E228DB" w:rsidP="00E228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6"/>
        </w:rPr>
      </w:pPr>
    </w:p>
    <w:p w:rsidR="003D4436" w:rsidRDefault="003D4436"/>
    <w:sectPr w:rsidR="003D4436" w:rsidSect="003D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28DB"/>
    <w:rsid w:val="000674EC"/>
    <w:rsid w:val="000769D6"/>
    <w:rsid w:val="000D7F66"/>
    <w:rsid w:val="0010356F"/>
    <w:rsid w:val="00104523"/>
    <w:rsid w:val="001211B3"/>
    <w:rsid w:val="0014326A"/>
    <w:rsid w:val="00173EFC"/>
    <w:rsid w:val="00176525"/>
    <w:rsid w:val="001872A4"/>
    <w:rsid w:val="001A6732"/>
    <w:rsid w:val="001D6CAB"/>
    <w:rsid w:val="002402CE"/>
    <w:rsid w:val="00272FB7"/>
    <w:rsid w:val="003D4436"/>
    <w:rsid w:val="003D459F"/>
    <w:rsid w:val="003F6309"/>
    <w:rsid w:val="00401947"/>
    <w:rsid w:val="00425185"/>
    <w:rsid w:val="004A3EBC"/>
    <w:rsid w:val="005744A0"/>
    <w:rsid w:val="005955EE"/>
    <w:rsid w:val="005A4B94"/>
    <w:rsid w:val="00621444"/>
    <w:rsid w:val="006733AB"/>
    <w:rsid w:val="00676421"/>
    <w:rsid w:val="0071016A"/>
    <w:rsid w:val="007408C6"/>
    <w:rsid w:val="00746716"/>
    <w:rsid w:val="007551A2"/>
    <w:rsid w:val="007A10E9"/>
    <w:rsid w:val="007C0B99"/>
    <w:rsid w:val="007D22A8"/>
    <w:rsid w:val="0082366D"/>
    <w:rsid w:val="00851933"/>
    <w:rsid w:val="00881E57"/>
    <w:rsid w:val="008B16BD"/>
    <w:rsid w:val="00900897"/>
    <w:rsid w:val="0097597E"/>
    <w:rsid w:val="009B4782"/>
    <w:rsid w:val="009D07EC"/>
    <w:rsid w:val="00A074E6"/>
    <w:rsid w:val="00AD0A21"/>
    <w:rsid w:val="00B01B14"/>
    <w:rsid w:val="00B25827"/>
    <w:rsid w:val="00B77CB2"/>
    <w:rsid w:val="00B96602"/>
    <w:rsid w:val="00BC2971"/>
    <w:rsid w:val="00C10716"/>
    <w:rsid w:val="00C30206"/>
    <w:rsid w:val="00C773F0"/>
    <w:rsid w:val="00CD2052"/>
    <w:rsid w:val="00D07B6E"/>
    <w:rsid w:val="00D25281"/>
    <w:rsid w:val="00D91FAC"/>
    <w:rsid w:val="00E20F1F"/>
    <w:rsid w:val="00E228DB"/>
    <w:rsid w:val="00E4163C"/>
    <w:rsid w:val="00E60773"/>
    <w:rsid w:val="00E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D2C318572EA254D8AE1CA4530A4E938493064ED60C47E4CC3DF97B43437B949ED1066F5E467A134DEABO2i5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fkuban.ru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D2C318572EA254D8AE1CA4530A4E938493064EC69C47141C3DF97B43437B949ED1066F5E467A134DEAAO2i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8D2C318572EA254D8AE1CA4530A4E938493064ED69C17740C3DF97B43437B949ED1066F5E467A134DEADO2i3H" TargetMode="External"/><Relationship Id="rId10" Type="http://schemas.openxmlformats.org/officeDocument/2006/relationships/hyperlink" Target="consultantplus://offline/ref=218D2C318572EA254D8AE1CA4530A4E938493064ED69C17740C3DF97B43437B949ED1066F5E467A134DEADO2i3H" TargetMode="External"/><Relationship Id="rId4" Type="http://schemas.openxmlformats.org/officeDocument/2006/relationships/hyperlink" Target="http://www.investkuban.ru/" TargetMode="External"/><Relationship Id="rId9" Type="http://schemas.openxmlformats.org/officeDocument/2006/relationships/hyperlink" Target="consultantplus://offline/ref=218D2C318572EA254D8AE1CA4530A4E938493064ED69C17740C3DF97B43437B949ED1066F5E467A134DEADO2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Сергей</cp:lastModifiedBy>
  <cp:revision>38</cp:revision>
  <dcterms:created xsi:type="dcterms:W3CDTF">2016-06-24T08:44:00Z</dcterms:created>
  <dcterms:modified xsi:type="dcterms:W3CDTF">2016-07-15T06:24:00Z</dcterms:modified>
</cp:coreProperties>
</file>