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156E" w14:textId="1657FA01" w:rsidR="0005232E" w:rsidRPr="00F20689" w:rsidRDefault="004B5C14" w:rsidP="00F05715">
      <w:pPr>
        <w:ind w:firstLine="709"/>
        <w:jc w:val="center"/>
        <w:rPr>
          <w:rFonts w:ascii="Times New Roman" w:hAnsi="Times New Roman" w:cs="Times New Roman"/>
          <w:sz w:val="28"/>
          <w:szCs w:val="28"/>
        </w:rPr>
      </w:pPr>
      <w:r>
        <w:rPr>
          <w:rFonts w:ascii="Times New Roman" w:hAnsi="Times New Roman" w:cs="Times New Roman"/>
          <w:b/>
          <w:sz w:val="28"/>
          <w:szCs w:val="28"/>
        </w:rPr>
        <w:t>П</w:t>
      </w:r>
      <w:r w:rsidRPr="00F05715">
        <w:rPr>
          <w:rFonts w:ascii="Times New Roman" w:hAnsi="Times New Roman" w:cs="Times New Roman"/>
          <w:b/>
          <w:sz w:val="28"/>
          <w:szCs w:val="28"/>
        </w:rPr>
        <w:t>ояснительн</w:t>
      </w:r>
      <w:r>
        <w:rPr>
          <w:rFonts w:ascii="Times New Roman" w:hAnsi="Times New Roman" w:cs="Times New Roman"/>
          <w:b/>
          <w:sz w:val="28"/>
          <w:szCs w:val="28"/>
        </w:rPr>
        <w:t>ая</w:t>
      </w:r>
      <w:r w:rsidRPr="00F05715">
        <w:rPr>
          <w:rFonts w:ascii="Times New Roman" w:hAnsi="Times New Roman" w:cs="Times New Roman"/>
          <w:b/>
          <w:sz w:val="28"/>
          <w:szCs w:val="28"/>
        </w:rPr>
        <w:t xml:space="preserve"> записк</w:t>
      </w:r>
      <w:r>
        <w:rPr>
          <w:rFonts w:ascii="Times New Roman" w:hAnsi="Times New Roman" w:cs="Times New Roman"/>
          <w:b/>
          <w:sz w:val="28"/>
          <w:szCs w:val="28"/>
        </w:rPr>
        <w:t>а</w:t>
      </w:r>
      <w:r w:rsidRPr="00F05715">
        <w:rPr>
          <w:rFonts w:ascii="Times New Roman" w:hAnsi="Times New Roman" w:cs="Times New Roman"/>
          <w:b/>
          <w:sz w:val="28"/>
          <w:szCs w:val="28"/>
        </w:rPr>
        <w:t xml:space="preserve"> об основных достижениях центра</w:t>
      </w:r>
      <w:r>
        <w:rPr>
          <w:rFonts w:ascii="Times New Roman" w:hAnsi="Times New Roman" w:cs="Times New Roman"/>
          <w:b/>
          <w:sz w:val="28"/>
          <w:szCs w:val="28"/>
        </w:rPr>
        <w:br/>
        <w:t xml:space="preserve"> «</w:t>
      </w:r>
      <w:r w:rsidRPr="00F05715">
        <w:rPr>
          <w:rFonts w:ascii="Times New Roman" w:hAnsi="Times New Roman" w:cs="Times New Roman"/>
          <w:b/>
          <w:sz w:val="28"/>
          <w:szCs w:val="28"/>
        </w:rPr>
        <w:t>Мой бизнес</w:t>
      </w:r>
      <w:r>
        <w:rPr>
          <w:rFonts w:ascii="Times New Roman" w:hAnsi="Times New Roman" w:cs="Times New Roman"/>
          <w:b/>
          <w:sz w:val="28"/>
          <w:szCs w:val="28"/>
        </w:rPr>
        <w:t>»</w:t>
      </w:r>
      <w:r w:rsidRPr="00F05715">
        <w:rPr>
          <w:rFonts w:ascii="Times New Roman" w:hAnsi="Times New Roman" w:cs="Times New Roman"/>
          <w:b/>
          <w:sz w:val="28"/>
          <w:szCs w:val="28"/>
        </w:rPr>
        <w:t xml:space="preserve">, о значимых мероприятиях и (или) проектах, </w:t>
      </w:r>
      <w:r>
        <w:rPr>
          <w:rFonts w:ascii="Times New Roman" w:hAnsi="Times New Roman" w:cs="Times New Roman"/>
          <w:b/>
          <w:sz w:val="28"/>
          <w:szCs w:val="28"/>
        </w:rPr>
        <w:t>в рамках деятельности центра</w:t>
      </w:r>
      <w:r w:rsidRPr="00F05715">
        <w:rPr>
          <w:rFonts w:ascii="Times New Roman" w:hAnsi="Times New Roman" w:cs="Times New Roman"/>
          <w:b/>
          <w:sz w:val="28"/>
          <w:szCs w:val="28"/>
        </w:rPr>
        <w:t xml:space="preserve"> </w:t>
      </w:r>
      <w:r>
        <w:rPr>
          <w:rFonts w:ascii="Times New Roman" w:hAnsi="Times New Roman" w:cs="Times New Roman"/>
          <w:b/>
          <w:sz w:val="28"/>
          <w:szCs w:val="28"/>
        </w:rPr>
        <w:t>«</w:t>
      </w:r>
      <w:r w:rsidRPr="00F05715">
        <w:rPr>
          <w:rFonts w:ascii="Times New Roman" w:hAnsi="Times New Roman" w:cs="Times New Roman"/>
          <w:b/>
          <w:sz w:val="28"/>
          <w:szCs w:val="28"/>
        </w:rPr>
        <w:t>Мой бизнес</w:t>
      </w:r>
      <w:r>
        <w:rPr>
          <w:rFonts w:ascii="Times New Roman" w:hAnsi="Times New Roman" w:cs="Times New Roman"/>
          <w:b/>
          <w:sz w:val="28"/>
          <w:szCs w:val="28"/>
        </w:rPr>
        <w:t xml:space="preserve">» Краснодарский край за </w:t>
      </w:r>
      <w:r w:rsidR="00F05715" w:rsidRPr="00F20689">
        <w:rPr>
          <w:rFonts w:ascii="Times New Roman" w:hAnsi="Times New Roman" w:cs="Times New Roman"/>
          <w:b/>
          <w:sz w:val="28"/>
          <w:szCs w:val="28"/>
        </w:rPr>
        <w:t>202</w:t>
      </w:r>
      <w:r w:rsidR="00F20689">
        <w:rPr>
          <w:rFonts w:ascii="Times New Roman" w:hAnsi="Times New Roman" w:cs="Times New Roman"/>
          <w:b/>
          <w:sz w:val="28"/>
          <w:szCs w:val="28"/>
        </w:rPr>
        <w:t>4</w:t>
      </w:r>
      <w:r w:rsidR="00F05715" w:rsidRPr="00F20689">
        <w:rPr>
          <w:rFonts w:ascii="Times New Roman" w:hAnsi="Times New Roman" w:cs="Times New Roman"/>
          <w:b/>
          <w:sz w:val="28"/>
          <w:szCs w:val="28"/>
        </w:rPr>
        <w:t xml:space="preserve"> год.</w:t>
      </w:r>
    </w:p>
    <w:p w14:paraId="243C73E6" w14:textId="04287C80" w:rsidR="0005232E" w:rsidRPr="00F20689" w:rsidRDefault="0005232E" w:rsidP="0005232E">
      <w:pPr>
        <w:spacing w:after="0" w:line="276" w:lineRule="auto"/>
        <w:jc w:val="both"/>
        <w:rPr>
          <w:rFonts w:ascii="Times New Roman" w:hAnsi="Times New Roman" w:cs="Times New Roman"/>
          <w:b/>
          <w:sz w:val="24"/>
          <w:szCs w:val="24"/>
        </w:rPr>
      </w:pPr>
    </w:p>
    <w:p w14:paraId="7DF1D632" w14:textId="214945AE" w:rsidR="00F05715" w:rsidRPr="004B5C14" w:rsidRDefault="00F05715" w:rsidP="00F05715">
      <w:pPr>
        <w:ind w:firstLine="708"/>
        <w:jc w:val="both"/>
        <w:rPr>
          <w:rFonts w:ascii="Times New Roman" w:hAnsi="Times New Roman" w:cs="Times New Roman"/>
          <w:sz w:val="24"/>
          <w:szCs w:val="24"/>
        </w:rPr>
      </w:pPr>
      <w:r w:rsidRPr="004B5C14">
        <w:rPr>
          <w:rFonts w:ascii="Times New Roman" w:hAnsi="Times New Roman" w:cs="Times New Roman"/>
          <w:sz w:val="24"/>
          <w:szCs w:val="24"/>
        </w:rPr>
        <w:t>В рамках деятельности Центра поддержки предпринимательства</w:t>
      </w:r>
      <w:r w:rsidR="00E00783" w:rsidRPr="004B5C14">
        <w:rPr>
          <w:rFonts w:ascii="Times New Roman" w:hAnsi="Times New Roman" w:cs="Times New Roman"/>
          <w:sz w:val="24"/>
          <w:szCs w:val="24"/>
        </w:rPr>
        <w:t xml:space="preserve"> </w:t>
      </w:r>
      <w:r w:rsidRPr="004B5C14">
        <w:rPr>
          <w:rFonts w:ascii="Times New Roman" w:hAnsi="Times New Roman" w:cs="Times New Roman"/>
          <w:sz w:val="24"/>
          <w:szCs w:val="24"/>
        </w:rPr>
        <w:t>(одного из подразделений Центра «Мой бизнес»</w:t>
      </w:r>
      <w:r w:rsidR="002977BB" w:rsidRPr="004B5C14">
        <w:rPr>
          <w:rFonts w:ascii="Times New Roman" w:hAnsi="Times New Roman" w:cs="Times New Roman"/>
          <w:sz w:val="24"/>
          <w:szCs w:val="24"/>
        </w:rPr>
        <w:t xml:space="preserve"> (далее – Центр</w:t>
      </w:r>
      <w:r w:rsidRPr="004B5C14">
        <w:rPr>
          <w:rFonts w:ascii="Times New Roman" w:hAnsi="Times New Roman" w:cs="Times New Roman"/>
          <w:sz w:val="24"/>
          <w:szCs w:val="24"/>
        </w:rPr>
        <w:t>), направленной на государственную поддержку субъектов малого и среднего предпринимательства</w:t>
      </w:r>
      <w:r w:rsidR="002977BB" w:rsidRPr="004B5C14">
        <w:rPr>
          <w:rFonts w:ascii="Times New Roman" w:hAnsi="Times New Roman" w:cs="Times New Roman"/>
          <w:sz w:val="24"/>
          <w:szCs w:val="24"/>
        </w:rPr>
        <w:t xml:space="preserve"> (далее – СМСП)</w:t>
      </w:r>
      <w:r w:rsidRPr="004B5C14">
        <w:rPr>
          <w:rFonts w:ascii="Times New Roman" w:hAnsi="Times New Roman" w:cs="Times New Roman"/>
          <w:sz w:val="24"/>
          <w:szCs w:val="24"/>
        </w:rPr>
        <w:t>, физических лиц, заинтересованных в начале осуществления предпринимательской деятельности, и физических лиц, применяющих специальный налоговый режим «Налог на профессиональный доход»</w:t>
      </w:r>
      <w:r w:rsidR="00031ED3" w:rsidRPr="004B5C14">
        <w:rPr>
          <w:rFonts w:ascii="Times New Roman" w:hAnsi="Times New Roman" w:cs="Times New Roman"/>
          <w:sz w:val="24"/>
          <w:szCs w:val="24"/>
        </w:rPr>
        <w:t xml:space="preserve"> (далее – самозанятые)</w:t>
      </w:r>
      <w:r w:rsidRPr="004B5C14">
        <w:rPr>
          <w:rFonts w:ascii="Times New Roman" w:hAnsi="Times New Roman" w:cs="Times New Roman"/>
          <w:sz w:val="24"/>
          <w:szCs w:val="24"/>
        </w:rPr>
        <w:t>, осуществляется работа по доведению до населения информации о предоставляемой на территории Краснодарского края мер государственной поддержки бизнеса.</w:t>
      </w:r>
    </w:p>
    <w:p w14:paraId="4D6DB35D" w14:textId="189D3844" w:rsidR="00031ED3" w:rsidRPr="004B5C14" w:rsidRDefault="00031ED3" w:rsidP="00F05715">
      <w:pPr>
        <w:ind w:firstLine="708"/>
        <w:jc w:val="both"/>
        <w:rPr>
          <w:rFonts w:ascii="Times New Roman" w:hAnsi="Times New Roman" w:cs="Times New Roman"/>
          <w:sz w:val="24"/>
          <w:szCs w:val="24"/>
        </w:rPr>
      </w:pPr>
      <w:r w:rsidRPr="004B5C14">
        <w:rPr>
          <w:rFonts w:ascii="Times New Roman" w:hAnsi="Times New Roman" w:cs="Times New Roman"/>
          <w:sz w:val="24"/>
          <w:szCs w:val="24"/>
        </w:rPr>
        <w:t>Количество услуг, предоставленных Центром</w:t>
      </w:r>
      <w:r w:rsidR="00D43CC7" w:rsidRPr="004B5C14">
        <w:rPr>
          <w:rFonts w:ascii="Times New Roman" w:hAnsi="Times New Roman" w:cs="Times New Roman"/>
          <w:sz w:val="24"/>
          <w:szCs w:val="24"/>
        </w:rPr>
        <w:t xml:space="preserve"> в 202</w:t>
      </w:r>
      <w:r w:rsidR="00F20689" w:rsidRPr="004B5C14">
        <w:rPr>
          <w:rFonts w:ascii="Times New Roman" w:hAnsi="Times New Roman" w:cs="Times New Roman"/>
          <w:sz w:val="24"/>
          <w:szCs w:val="24"/>
        </w:rPr>
        <w:t>4</w:t>
      </w:r>
      <w:r w:rsidR="00D43CC7" w:rsidRPr="004B5C14">
        <w:rPr>
          <w:rFonts w:ascii="Times New Roman" w:hAnsi="Times New Roman" w:cs="Times New Roman"/>
          <w:sz w:val="24"/>
          <w:szCs w:val="24"/>
        </w:rPr>
        <w:t xml:space="preserve"> году</w:t>
      </w:r>
      <w:r w:rsidRPr="004B5C14">
        <w:rPr>
          <w:rFonts w:ascii="Times New Roman" w:hAnsi="Times New Roman" w:cs="Times New Roman"/>
          <w:sz w:val="24"/>
          <w:szCs w:val="24"/>
        </w:rPr>
        <w:t xml:space="preserve"> СМСП, а также самозанятым и физическим лицам, заинтересованным в начале осуществления </w:t>
      </w:r>
      <w:r w:rsidR="00760D6D" w:rsidRPr="004B5C14">
        <w:rPr>
          <w:rFonts w:ascii="Times New Roman" w:hAnsi="Times New Roman" w:cs="Times New Roman"/>
          <w:sz w:val="24"/>
          <w:szCs w:val="24"/>
        </w:rPr>
        <w:t>предпринимательской деятельности,</w:t>
      </w:r>
      <w:r w:rsidR="009B3083" w:rsidRPr="004B5C14">
        <w:rPr>
          <w:rFonts w:ascii="Times New Roman" w:hAnsi="Times New Roman" w:cs="Times New Roman"/>
          <w:sz w:val="24"/>
          <w:szCs w:val="24"/>
        </w:rPr>
        <w:t xml:space="preserve"> составило </w:t>
      </w:r>
      <w:r w:rsidR="00F20689" w:rsidRPr="004B5C14">
        <w:rPr>
          <w:rFonts w:ascii="Times New Roman" w:hAnsi="Times New Roman" w:cs="Times New Roman"/>
          <w:sz w:val="24"/>
          <w:szCs w:val="24"/>
        </w:rPr>
        <w:t>43 732</w:t>
      </w:r>
      <w:r w:rsidR="009B3083" w:rsidRPr="004B5C14">
        <w:rPr>
          <w:rFonts w:ascii="Times New Roman" w:hAnsi="Times New Roman" w:cs="Times New Roman"/>
          <w:sz w:val="24"/>
          <w:szCs w:val="24"/>
        </w:rPr>
        <w:t>. За услугами в Центр обратил</w:t>
      </w:r>
      <w:r w:rsidR="00F20689" w:rsidRPr="004B5C14">
        <w:rPr>
          <w:rFonts w:ascii="Times New Roman" w:hAnsi="Times New Roman" w:cs="Times New Roman"/>
          <w:sz w:val="24"/>
          <w:szCs w:val="24"/>
        </w:rPr>
        <w:t>ось</w:t>
      </w:r>
      <w:r w:rsidR="009B3083" w:rsidRPr="004B5C14">
        <w:rPr>
          <w:rFonts w:ascii="Times New Roman" w:hAnsi="Times New Roman" w:cs="Times New Roman"/>
          <w:sz w:val="24"/>
          <w:szCs w:val="24"/>
        </w:rPr>
        <w:t xml:space="preserve"> </w:t>
      </w:r>
      <w:r w:rsidR="00F20689" w:rsidRPr="004B5C14">
        <w:rPr>
          <w:rFonts w:ascii="Times New Roman" w:hAnsi="Times New Roman" w:cs="Times New Roman"/>
          <w:sz w:val="24"/>
          <w:szCs w:val="24"/>
        </w:rPr>
        <w:t>25 049</w:t>
      </w:r>
      <w:r w:rsidR="009B3083" w:rsidRPr="004B5C14">
        <w:rPr>
          <w:rFonts w:ascii="Times New Roman" w:hAnsi="Times New Roman" w:cs="Times New Roman"/>
          <w:sz w:val="24"/>
          <w:szCs w:val="24"/>
        </w:rPr>
        <w:t xml:space="preserve"> получател</w:t>
      </w:r>
      <w:r w:rsidR="00F20689" w:rsidRPr="004B5C14">
        <w:rPr>
          <w:rFonts w:ascii="Times New Roman" w:hAnsi="Times New Roman" w:cs="Times New Roman"/>
          <w:sz w:val="24"/>
          <w:szCs w:val="24"/>
        </w:rPr>
        <w:t>ей</w:t>
      </w:r>
      <w:r w:rsidR="00D43CC7" w:rsidRPr="004B5C14">
        <w:rPr>
          <w:rFonts w:ascii="Times New Roman" w:hAnsi="Times New Roman" w:cs="Times New Roman"/>
          <w:sz w:val="24"/>
          <w:szCs w:val="24"/>
        </w:rPr>
        <w:t xml:space="preserve">, </w:t>
      </w:r>
      <w:r w:rsidRPr="004B5C14">
        <w:rPr>
          <w:rFonts w:ascii="Times New Roman" w:hAnsi="Times New Roman" w:cs="Times New Roman"/>
          <w:sz w:val="24"/>
          <w:szCs w:val="24"/>
        </w:rPr>
        <w:t xml:space="preserve">в том числе: </w:t>
      </w:r>
    </w:p>
    <w:p w14:paraId="6521141F" w14:textId="688AAA33" w:rsidR="00031ED3" w:rsidRPr="004B5C14" w:rsidRDefault="00031ED3" w:rsidP="00F05715">
      <w:pPr>
        <w:ind w:firstLine="708"/>
        <w:jc w:val="both"/>
        <w:rPr>
          <w:rFonts w:ascii="Times New Roman" w:hAnsi="Times New Roman" w:cs="Times New Roman"/>
          <w:sz w:val="24"/>
          <w:szCs w:val="24"/>
        </w:rPr>
      </w:pPr>
      <w:r w:rsidRPr="004B5C14">
        <w:rPr>
          <w:rFonts w:ascii="Times New Roman" w:hAnsi="Times New Roman" w:cs="Times New Roman"/>
          <w:sz w:val="24"/>
          <w:szCs w:val="24"/>
        </w:rPr>
        <w:t>Количество</w:t>
      </w:r>
      <w:r w:rsidR="003774B2" w:rsidRPr="004B5C14">
        <w:rPr>
          <w:rFonts w:ascii="Times New Roman" w:hAnsi="Times New Roman" w:cs="Times New Roman"/>
          <w:sz w:val="24"/>
          <w:szCs w:val="24"/>
        </w:rPr>
        <w:t xml:space="preserve"> СМСП</w:t>
      </w:r>
      <w:r w:rsidRPr="004B5C14">
        <w:rPr>
          <w:rFonts w:ascii="Times New Roman" w:hAnsi="Times New Roman" w:cs="Times New Roman"/>
          <w:sz w:val="24"/>
          <w:szCs w:val="24"/>
        </w:rPr>
        <w:t>, получивших государственную поддержку</w:t>
      </w:r>
      <w:r w:rsidR="003774B2" w:rsidRPr="004B5C14">
        <w:rPr>
          <w:rFonts w:ascii="Times New Roman" w:hAnsi="Times New Roman" w:cs="Times New Roman"/>
          <w:sz w:val="24"/>
          <w:szCs w:val="24"/>
        </w:rPr>
        <w:t xml:space="preserve"> в Центре </w:t>
      </w:r>
      <w:r w:rsidR="00760D6D" w:rsidRPr="004B5C14">
        <w:rPr>
          <w:rFonts w:ascii="Times New Roman" w:hAnsi="Times New Roman" w:cs="Times New Roman"/>
          <w:sz w:val="24"/>
          <w:szCs w:val="24"/>
        </w:rPr>
        <w:t>в 2024 году,</w:t>
      </w:r>
      <w:r w:rsidR="009B3083" w:rsidRPr="004B5C14">
        <w:rPr>
          <w:rFonts w:ascii="Times New Roman" w:hAnsi="Times New Roman" w:cs="Times New Roman"/>
          <w:sz w:val="24"/>
          <w:szCs w:val="24"/>
        </w:rPr>
        <w:t xml:space="preserve"> составило</w:t>
      </w:r>
      <w:r w:rsidR="003774B2" w:rsidRPr="004B5C14">
        <w:rPr>
          <w:rFonts w:ascii="Times New Roman" w:hAnsi="Times New Roman" w:cs="Times New Roman"/>
          <w:sz w:val="24"/>
          <w:szCs w:val="24"/>
        </w:rPr>
        <w:t xml:space="preserve">: </w:t>
      </w:r>
      <w:r w:rsidR="00F20689" w:rsidRPr="004B5C14">
        <w:rPr>
          <w:rFonts w:ascii="Times New Roman" w:hAnsi="Times New Roman" w:cs="Times New Roman"/>
          <w:sz w:val="24"/>
          <w:szCs w:val="24"/>
        </w:rPr>
        <w:t>18 217</w:t>
      </w:r>
      <w:r w:rsidR="003774B2" w:rsidRPr="004B5C14">
        <w:rPr>
          <w:rFonts w:ascii="Times New Roman" w:hAnsi="Times New Roman" w:cs="Times New Roman"/>
          <w:sz w:val="24"/>
          <w:szCs w:val="24"/>
        </w:rPr>
        <w:t xml:space="preserve"> </w:t>
      </w:r>
      <w:r w:rsidR="009B3083" w:rsidRPr="004B5C14">
        <w:rPr>
          <w:rFonts w:ascii="Times New Roman" w:hAnsi="Times New Roman" w:cs="Times New Roman"/>
          <w:sz w:val="24"/>
          <w:szCs w:val="24"/>
        </w:rPr>
        <w:t>получателей</w:t>
      </w:r>
      <w:r w:rsidR="003774B2" w:rsidRPr="004B5C14">
        <w:rPr>
          <w:rFonts w:ascii="Times New Roman" w:hAnsi="Times New Roman" w:cs="Times New Roman"/>
          <w:sz w:val="24"/>
          <w:szCs w:val="24"/>
        </w:rPr>
        <w:t>.</w:t>
      </w:r>
    </w:p>
    <w:p w14:paraId="125F9F16" w14:textId="16EF88E9" w:rsidR="003774B2" w:rsidRPr="004B5C14" w:rsidRDefault="003774B2" w:rsidP="00F05715">
      <w:pPr>
        <w:ind w:firstLine="708"/>
        <w:jc w:val="both"/>
        <w:rPr>
          <w:rFonts w:ascii="Times New Roman" w:hAnsi="Times New Roman" w:cs="Times New Roman"/>
          <w:sz w:val="24"/>
          <w:szCs w:val="24"/>
        </w:rPr>
      </w:pPr>
      <w:r w:rsidRPr="004B5C14">
        <w:rPr>
          <w:rFonts w:ascii="Times New Roman" w:hAnsi="Times New Roman" w:cs="Times New Roman"/>
          <w:sz w:val="24"/>
          <w:szCs w:val="24"/>
        </w:rPr>
        <w:t>Количество самозанятых граждан, получивших государственную поддержку в Центре в 202</w:t>
      </w:r>
      <w:r w:rsidR="00F20689" w:rsidRPr="004B5C14">
        <w:rPr>
          <w:rFonts w:ascii="Times New Roman" w:hAnsi="Times New Roman" w:cs="Times New Roman"/>
          <w:sz w:val="24"/>
          <w:szCs w:val="24"/>
        </w:rPr>
        <w:t>4</w:t>
      </w:r>
      <w:r w:rsidRPr="004B5C14">
        <w:rPr>
          <w:rFonts w:ascii="Times New Roman" w:hAnsi="Times New Roman" w:cs="Times New Roman"/>
          <w:sz w:val="24"/>
          <w:szCs w:val="24"/>
        </w:rPr>
        <w:t xml:space="preserve"> году: </w:t>
      </w:r>
      <w:r w:rsidR="00F20689" w:rsidRPr="004B5C14">
        <w:rPr>
          <w:rFonts w:ascii="Times New Roman" w:hAnsi="Times New Roman" w:cs="Times New Roman"/>
          <w:sz w:val="24"/>
          <w:szCs w:val="24"/>
        </w:rPr>
        <w:t>2 507</w:t>
      </w:r>
      <w:r w:rsidRPr="004B5C14">
        <w:rPr>
          <w:rFonts w:ascii="Times New Roman" w:hAnsi="Times New Roman" w:cs="Times New Roman"/>
          <w:sz w:val="24"/>
          <w:szCs w:val="24"/>
        </w:rPr>
        <w:t xml:space="preserve"> человек.</w:t>
      </w:r>
    </w:p>
    <w:p w14:paraId="5D84290E" w14:textId="0E382686" w:rsidR="00031ED3" w:rsidRPr="004B5C14" w:rsidRDefault="003774B2" w:rsidP="00F05715">
      <w:pPr>
        <w:ind w:firstLine="708"/>
        <w:jc w:val="both"/>
        <w:rPr>
          <w:rFonts w:ascii="Times New Roman" w:hAnsi="Times New Roman" w:cs="Times New Roman"/>
          <w:sz w:val="24"/>
          <w:szCs w:val="24"/>
        </w:rPr>
      </w:pPr>
      <w:r w:rsidRPr="004B5C14">
        <w:rPr>
          <w:rFonts w:ascii="Times New Roman" w:hAnsi="Times New Roman" w:cs="Times New Roman"/>
          <w:sz w:val="24"/>
          <w:szCs w:val="24"/>
        </w:rPr>
        <w:t>Количество физических лиц, заинтересованных в начале осуществления предпринимательской деятельности, получивших государственную поддержку в Центре в 202</w:t>
      </w:r>
      <w:r w:rsidR="00F20689" w:rsidRPr="004B5C14">
        <w:rPr>
          <w:rFonts w:ascii="Times New Roman" w:hAnsi="Times New Roman" w:cs="Times New Roman"/>
          <w:sz w:val="24"/>
          <w:szCs w:val="24"/>
        </w:rPr>
        <w:t>4</w:t>
      </w:r>
      <w:r w:rsidRPr="004B5C14">
        <w:rPr>
          <w:rFonts w:ascii="Times New Roman" w:hAnsi="Times New Roman" w:cs="Times New Roman"/>
          <w:sz w:val="24"/>
          <w:szCs w:val="24"/>
        </w:rPr>
        <w:t xml:space="preserve"> году: </w:t>
      </w:r>
      <w:r w:rsidR="009B3083" w:rsidRPr="004B5C14">
        <w:rPr>
          <w:rFonts w:ascii="Times New Roman" w:hAnsi="Times New Roman" w:cs="Times New Roman"/>
          <w:sz w:val="24"/>
          <w:szCs w:val="24"/>
        </w:rPr>
        <w:t xml:space="preserve">4 </w:t>
      </w:r>
      <w:r w:rsidR="00F20689" w:rsidRPr="004B5C14">
        <w:rPr>
          <w:rFonts w:ascii="Times New Roman" w:hAnsi="Times New Roman" w:cs="Times New Roman"/>
          <w:sz w:val="24"/>
          <w:szCs w:val="24"/>
        </w:rPr>
        <w:t>325</w:t>
      </w:r>
      <w:r w:rsidRPr="004B5C14">
        <w:rPr>
          <w:rFonts w:ascii="Times New Roman" w:hAnsi="Times New Roman" w:cs="Times New Roman"/>
          <w:sz w:val="24"/>
          <w:szCs w:val="24"/>
        </w:rPr>
        <w:t xml:space="preserve"> человек.</w:t>
      </w:r>
    </w:p>
    <w:p w14:paraId="4D7993DF" w14:textId="165D4C4A" w:rsidR="0005232E" w:rsidRPr="004B5C14" w:rsidRDefault="0005232E" w:rsidP="0005232E">
      <w:pPr>
        <w:spacing w:line="240" w:lineRule="auto"/>
        <w:ind w:firstLine="709"/>
        <w:jc w:val="both"/>
        <w:rPr>
          <w:rFonts w:ascii="Times New Roman" w:hAnsi="Times New Roman" w:cs="Times New Roman"/>
          <w:sz w:val="24"/>
          <w:szCs w:val="24"/>
        </w:rPr>
      </w:pPr>
      <w:r w:rsidRPr="004B5C14">
        <w:rPr>
          <w:rFonts w:ascii="Times New Roman" w:hAnsi="Times New Roman" w:cs="Times New Roman"/>
          <w:sz w:val="24"/>
          <w:szCs w:val="24"/>
        </w:rPr>
        <w:t>На постоянной основе</w:t>
      </w:r>
      <w:r w:rsidR="002977BB" w:rsidRPr="004B5C14">
        <w:rPr>
          <w:rFonts w:ascii="Times New Roman" w:hAnsi="Times New Roman" w:cs="Times New Roman"/>
          <w:sz w:val="24"/>
          <w:szCs w:val="24"/>
        </w:rPr>
        <w:t xml:space="preserve"> сотрудники подразделения</w:t>
      </w:r>
      <w:r w:rsidRPr="004B5C14">
        <w:rPr>
          <w:rFonts w:ascii="Times New Roman" w:hAnsi="Times New Roman" w:cs="Times New Roman"/>
          <w:sz w:val="24"/>
          <w:szCs w:val="24"/>
        </w:rPr>
        <w:t xml:space="preserve"> принима</w:t>
      </w:r>
      <w:r w:rsidR="002977BB" w:rsidRPr="004B5C14">
        <w:rPr>
          <w:rFonts w:ascii="Times New Roman" w:hAnsi="Times New Roman" w:cs="Times New Roman"/>
          <w:sz w:val="24"/>
          <w:szCs w:val="24"/>
        </w:rPr>
        <w:t>ют</w:t>
      </w:r>
      <w:r w:rsidRPr="004B5C14">
        <w:rPr>
          <w:rFonts w:ascii="Times New Roman" w:hAnsi="Times New Roman" w:cs="Times New Roman"/>
          <w:sz w:val="24"/>
          <w:szCs w:val="24"/>
        </w:rPr>
        <w:t xml:space="preserve"> участи</w:t>
      </w:r>
      <w:r w:rsidR="002977BB" w:rsidRPr="004B5C14">
        <w:rPr>
          <w:rFonts w:ascii="Times New Roman" w:hAnsi="Times New Roman" w:cs="Times New Roman"/>
          <w:sz w:val="24"/>
          <w:szCs w:val="24"/>
        </w:rPr>
        <w:t>е</w:t>
      </w:r>
      <w:r w:rsidRPr="004B5C14">
        <w:rPr>
          <w:rFonts w:ascii="Times New Roman" w:hAnsi="Times New Roman" w:cs="Times New Roman"/>
          <w:sz w:val="24"/>
          <w:szCs w:val="24"/>
        </w:rPr>
        <w:t xml:space="preserve"> в совещаниях, советах, семинарах по предпринимательству, круглых столах, выставках, презентационных мероприятиях. Помимо информации об услугах </w:t>
      </w:r>
      <w:r w:rsidR="002977BB" w:rsidRPr="004B5C14">
        <w:rPr>
          <w:rFonts w:ascii="Times New Roman" w:hAnsi="Times New Roman" w:cs="Times New Roman"/>
          <w:sz w:val="24"/>
          <w:szCs w:val="24"/>
        </w:rPr>
        <w:t>Центра</w:t>
      </w:r>
      <w:r w:rsidRPr="004B5C14">
        <w:rPr>
          <w:rFonts w:ascii="Times New Roman" w:hAnsi="Times New Roman" w:cs="Times New Roman"/>
          <w:sz w:val="24"/>
          <w:szCs w:val="24"/>
        </w:rPr>
        <w:t>, предпринимателям доводится информация о</w:t>
      </w:r>
      <w:r w:rsidR="002977BB" w:rsidRPr="004B5C14">
        <w:rPr>
          <w:rFonts w:ascii="Times New Roman" w:hAnsi="Times New Roman" w:cs="Times New Roman"/>
          <w:sz w:val="24"/>
          <w:szCs w:val="24"/>
        </w:rPr>
        <w:t xml:space="preserve">б образовательных </w:t>
      </w:r>
      <w:r w:rsidRPr="004B5C14">
        <w:rPr>
          <w:rFonts w:ascii="Times New Roman" w:hAnsi="Times New Roman" w:cs="Times New Roman"/>
          <w:sz w:val="24"/>
          <w:szCs w:val="24"/>
        </w:rPr>
        <w:t>проектах</w:t>
      </w:r>
      <w:r w:rsidR="002977BB" w:rsidRPr="004B5C14">
        <w:rPr>
          <w:rFonts w:ascii="Times New Roman" w:hAnsi="Times New Roman" w:cs="Times New Roman"/>
          <w:sz w:val="24"/>
          <w:szCs w:val="24"/>
        </w:rPr>
        <w:t>.</w:t>
      </w:r>
    </w:p>
    <w:p w14:paraId="1189E24B" w14:textId="3626D1D8" w:rsidR="00427870" w:rsidRPr="004B5C14" w:rsidRDefault="0005232E" w:rsidP="00427870">
      <w:pPr>
        <w:spacing w:after="0"/>
        <w:ind w:firstLine="708"/>
        <w:jc w:val="both"/>
        <w:rPr>
          <w:rFonts w:ascii="Times New Roman" w:eastAsia="Calibri" w:hAnsi="Times New Roman" w:cs="Times New Roman"/>
          <w:sz w:val="24"/>
          <w:szCs w:val="24"/>
        </w:rPr>
      </w:pPr>
      <w:r w:rsidRPr="004B5C14">
        <w:rPr>
          <w:rFonts w:ascii="Times New Roman" w:hAnsi="Times New Roman" w:cs="Times New Roman"/>
          <w:sz w:val="24"/>
          <w:szCs w:val="24"/>
        </w:rPr>
        <w:t>В 202</w:t>
      </w:r>
      <w:r w:rsidR="00053D4F" w:rsidRPr="004B5C14">
        <w:rPr>
          <w:rFonts w:ascii="Times New Roman" w:hAnsi="Times New Roman" w:cs="Times New Roman"/>
          <w:sz w:val="24"/>
          <w:szCs w:val="24"/>
        </w:rPr>
        <w:t>4</w:t>
      </w:r>
      <w:r w:rsidRPr="004B5C14">
        <w:rPr>
          <w:rFonts w:ascii="Times New Roman" w:hAnsi="Times New Roman" w:cs="Times New Roman"/>
          <w:sz w:val="24"/>
          <w:szCs w:val="24"/>
        </w:rPr>
        <w:t xml:space="preserve"> году Центром поддержки предпринимательства</w:t>
      </w:r>
      <w:r w:rsidR="002977BB" w:rsidRPr="004B5C14">
        <w:rPr>
          <w:rFonts w:ascii="Times New Roman" w:hAnsi="Times New Roman" w:cs="Times New Roman"/>
          <w:sz w:val="24"/>
          <w:szCs w:val="24"/>
        </w:rPr>
        <w:t xml:space="preserve"> </w:t>
      </w:r>
      <w:r w:rsidRPr="004B5C14">
        <w:rPr>
          <w:rFonts w:ascii="Times New Roman" w:hAnsi="Times New Roman" w:cs="Times New Roman"/>
          <w:sz w:val="24"/>
          <w:szCs w:val="24"/>
        </w:rPr>
        <w:t xml:space="preserve">было разработано </w:t>
      </w:r>
      <w:r w:rsidR="0035483B" w:rsidRPr="004B5C14">
        <w:rPr>
          <w:rFonts w:ascii="Times New Roman" w:hAnsi="Times New Roman" w:cs="Times New Roman"/>
          <w:sz w:val="24"/>
          <w:szCs w:val="24"/>
        </w:rPr>
        <w:t>три</w:t>
      </w:r>
      <w:r w:rsidRPr="004B5C14">
        <w:rPr>
          <w:rFonts w:ascii="Times New Roman" w:hAnsi="Times New Roman" w:cs="Times New Roman"/>
          <w:sz w:val="24"/>
          <w:szCs w:val="24"/>
        </w:rPr>
        <w:t xml:space="preserve"> новых формата деловых мероприятий для</w:t>
      </w:r>
      <w:r w:rsidR="002977BB" w:rsidRPr="004B5C14">
        <w:rPr>
          <w:rFonts w:ascii="Times New Roman" w:hAnsi="Times New Roman" w:cs="Times New Roman"/>
          <w:sz w:val="24"/>
          <w:szCs w:val="24"/>
        </w:rPr>
        <w:t xml:space="preserve"> С</w:t>
      </w:r>
      <w:r w:rsidRPr="004B5C14">
        <w:rPr>
          <w:rFonts w:ascii="Times New Roman" w:hAnsi="Times New Roman" w:cs="Times New Roman"/>
          <w:sz w:val="24"/>
          <w:szCs w:val="24"/>
        </w:rPr>
        <w:t>МСП</w:t>
      </w:r>
      <w:r w:rsidR="0035483B" w:rsidRPr="004B5C14">
        <w:rPr>
          <w:rFonts w:ascii="Times New Roman" w:hAnsi="Times New Roman" w:cs="Times New Roman"/>
          <w:sz w:val="24"/>
          <w:szCs w:val="24"/>
        </w:rPr>
        <w:t>, самозанятых и физических лиц, желающих вести бизнес на территории Краснодарского края</w:t>
      </w:r>
      <w:r w:rsidRPr="004B5C14">
        <w:rPr>
          <w:rFonts w:ascii="Times New Roman" w:hAnsi="Times New Roman" w:cs="Times New Roman"/>
          <w:sz w:val="24"/>
          <w:szCs w:val="24"/>
        </w:rPr>
        <w:t xml:space="preserve"> (</w:t>
      </w:r>
      <w:r w:rsidR="005660DE" w:rsidRPr="004B5C14">
        <w:rPr>
          <w:rFonts w:ascii="Times New Roman" w:hAnsi="Times New Roman" w:cs="Times New Roman"/>
          <w:sz w:val="24"/>
          <w:szCs w:val="24"/>
        </w:rPr>
        <w:t>«</w:t>
      </w:r>
      <w:r w:rsidR="00053D4F" w:rsidRPr="004B5C14">
        <w:rPr>
          <w:rFonts w:ascii="Times New Roman" w:hAnsi="Times New Roman" w:cs="Times New Roman"/>
          <w:sz w:val="24"/>
          <w:szCs w:val="24"/>
        </w:rPr>
        <w:t>Бизнес в год семьи»</w:t>
      </w:r>
      <w:r w:rsidR="005660DE" w:rsidRPr="004B5C14">
        <w:rPr>
          <w:rFonts w:ascii="Times New Roman" w:hAnsi="Times New Roman" w:cs="Times New Roman"/>
          <w:sz w:val="24"/>
          <w:szCs w:val="24"/>
        </w:rPr>
        <w:t>,</w:t>
      </w:r>
      <w:r w:rsidR="004358B0" w:rsidRPr="004B5C14">
        <w:rPr>
          <w:rFonts w:ascii="Times New Roman" w:hAnsi="Times New Roman" w:cs="Times New Roman"/>
          <w:sz w:val="24"/>
          <w:szCs w:val="24"/>
        </w:rPr>
        <w:t xml:space="preserve"> </w:t>
      </w:r>
      <w:r w:rsidR="00053D4F" w:rsidRPr="004B5C14">
        <w:rPr>
          <w:rFonts w:ascii="Times New Roman" w:hAnsi="Times New Roman" w:cs="Times New Roman"/>
          <w:sz w:val="24"/>
          <w:szCs w:val="24"/>
        </w:rPr>
        <w:t>ярмарка-фестиваль самозанятых "Двигай дело"</w:t>
      </w:r>
      <w:r w:rsidR="004358B0" w:rsidRPr="004B5C14">
        <w:rPr>
          <w:rFonts w:ascii="Times New Roman" w:hAnsi="Times New Roman" w:cs="Times New Roman"/>
          <w:sz w:val="24"/>
          <w:szCs w:val="24"/>
        </w:rPr>
        <w:t xml:space="preserve">, </w:t>
      </w:r>
      <w:r w:rsidR="00053D4F" w:rsidRPr="004B5C14">
        <w:rPr>
          <w:rFonts w:ascii="Times New Roman" w:hAnsi="Times New Roman" w:cs="Times New Roman"/>
          <w:sz w:val="24"/>
          <w:szCs w:val="24"/>
        </w:rPr>
        <w:t>Фестиваль брендов "Перспектива бренда: фестиваль творчества и успеха"</w:t>
      </w:r>
      <w:r w:rsidRPr="004B5C14">
        <w:rPr>
          <w:rFonts w:ascii="Times New Roman" w:hAnsi="Times New Roman" w:cs="Times New Roman"/>
          <w:sz w:val="24"/>
          <w:szCs w:val="24"/>
        </w:rPr>
        <w:t xml:space="preserve">) организовано более 10 крупных </w:t>
      </w:r>
      <w:r w:rsidR="004B5C14" w:rsidRPr="004B5C14">
        <w:rPr>
          <w:rFonts w:ascii="Times New Roman" w:hAnsi="Times New Roman" w:cs="Times New Roman"/>
          <w:sz w:val="24"/>
          <w:szCs w:val="24"/>
        </w:rPr>
        <w:t>обучающих</w:t>
      </w:r>
      <w:r w:rsidRPr="004B5C14">
        <w:rPr>
          <w:rFonts w:ascii="Times New Roman" w:hAnsi="Times New Roman" w:cs="Times New Roman"/>
          <w:sz w:val="24"/>
          <w:szCs w:val="24"/>
        </w:rPr>
        <w:t xml:space="preserve"> проектов, участие в которых приняло более </w:t>
      </w:r>
      <w:r w:rsidR="00EB5956" w:rsidRPr="004B5C14">
        <w:rPr>
          <w:rFonts w:ascii="Times New Roman" w:hAnsi="Times New Roman" w:cs="Times New Roman"/>
          <w:sz w:val="24"/>
          <w:szCs w:val="24"/>
        </w:rPr>
        <w:t>400</w:t>
      </w:r>
      <w:r w:rsidRPr="004B5C14">
        <w:rPr>
          <w:rFonts w:ascii="Times New Roman" w:hAnsi="Times New Roman" w:cs="Times New Roman"/>
          <w:sz w:val="24"/>
          <w:szCs w:val="24"/>
        </w:rPr>
        <w:t xml:space="preserve"> </w:t>
      </w:r>
      <w:r w:rsidR="002977BB" w:rsidRPr="004B5C14">
        <w:rPr>
          <w:rFonts w:ascii="Times New Roman" w:hAnsi="Times New Roman" w:cs="Times New Roman"/>
          <w:sz w:val="24"/>
          <w:szCs w:val="24"/>
        </w:rPr>
        <w:t>слушателей</w:t>
      </w:r>
      <w:r w:rsidRPr="004B5C14">
        <w:rPr>
          <w:rFonts w:ascii="Times New Roman" w:hAnsi="Times New Roman" w:cs="Times New Roman"/>
          <w:sz w:val="24"/>
          <w:szCs w:val="24"/>
        </w:rPr>
        <w:t xml:space="preserve">. </w:t>
      </w:r>
      <w:r w:rsidR="00427870" w:rsidRPr="004B5C14">
        <w:rPr>
          <w:rFonts w:ascii="Times New Roman" w:eastAsia="Calibri" w:hAnsi="Times New Roman" w:cs="Times New Roman"/>
          <w:sz w:val="24"/>
          <w:szCs w:val="24"/>
        </w:rPr>
        <w:t>За указанный период были организованы такие обучающие проекты, как:</w:t>
      </w:r>
    </w:p>
    <w:p w14:paraId="71BB0553" w14:textId="77777777" w:rsidR="00427870" w:rsidRPr="004B5C14" w:rsidRDefault="00427870"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t xml:space="preserve">Бизнес-лагерь для самозанятых «Мой бизнес» </w:t>
      </w:r>
    </w:p>
    <w:p w14:paraId="2EC83631" w14:textId="1275DC78" w:rsidR="00427870" w:rsidRPr="004B5C14" w:rsidRDefault="00427870"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t>Обучающая программа «</w:t>
      </w:r>
      <w:r w:rsidR="005660DE" w:rsidRPr="004B5C14">
        <w:rPr>
          <w:rFonts w:ascii="Times New Roman" w:eastAsia="Calibri" w:hAnsi="Times New Roman" w:cs="Times New Roman"/>
          <w:sz w:val="24"/>
          <w:szCs w:val="24"/>
        </w:rPr>
        <w:t>Мама на селе</w:t>
      </w:r>
      <w:r w:rsidRPr="004B5C14">
        <w:rPr>
          <w:rFonts w:ascii="Times New Roman" w:eastAsia="Calibri" w:hAnsi="Times New Roman" w:cs="Times New Roman"/>
          <w:sz w:val="24"/>
          <w:szCs w:val="24"/>
        </w:rPr>
        <w:t>»</w:t>
      </w:r>
    </w:p>
    <w:p w14:paraId="51D3C526" w14:textId="476D4C63" w:rsidR="00427870" w:rsidRPr="004B5C14" w:rsidRDefault="00427870"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t>Обучающая программа «</w:t>
      </w:r>
      <w:r w:rsidR="005660DE" w:rsidRPr="004B5C14">
        <w:rPr>
          <w:rFonts w:ascii="Times New Roman" w:eastAsia="Calibri" w:hAnsi="Times New Roman" w:cs="Times New Roman"/>
          <w:sz w:val="24"/>
          <w:szCs w:val="24"/>
        </w:rPr>
        <w:t>Личный брендинг и диджитал маркетинг для социального предпринимательства. Как создавать инвестиционно-привлекательную репутацию</w:t>
      </w:r>
      <w:r w:rsidRPr="004B5C14">
        <w:rPr>
          <w:rFonts w:ascii="Times New Roman" w:eastAsia="Calibri" w:hAnsi="Times New Roman" w:cs="Times New Roman"/>
          <w:sz w:val="24"/>
          <w:szCs w:val="24"/>
        </w:rPr>
        <w:t xml:space="preserve">» </w:t>
      </w:r>
    </w:p>
    <w:p w14:paraId="443F2A5B" w14:textId="77777777" w:rsidR="00427870" w:rsidRPr="004B5C14" w:rsidRDefault="00427870"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t>Тренинги в муниципалитетах региона («Генерация бизнес-идеи» в г. Новороссийск, ст. Тбилисская, г. Ейск; «Финансовая поддержка» г. Геленджик, г. Анапа, г. Новокубанск; «Самозанятость: инструкция по применению»</w:t>
      </w:r>
      <w:r w:rsidRPr="004B5C14">
        <w:rPr>
          <w:rFonts w:ascii="Times New Roman" w:eastAsia="Calibri" w:hAnsi="Times New Roman" w:cs="Times New Roman"/>
          <w:sz w:val="24"/>
          <w:szCs w:val="24"/>
        </w:rPr>
        <w:tab/>
        <w:t>г. Ейск)</w:t>
      </w:r>
    </w:p>
    <w:p w14:paraId="2D5607EE" w14:textId="17822CD1" w:rsidR="00427870" w:rsidRPr="004B5C14" w:rsidRDefault="005660DE"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t>Мой бизнес поход "Энергия бизнеса"</w:t>
      </w:r>
      <w:r w:rsidR="00427870" w:rsidRPr="004B5C14">
        <w:rPr>
          <w:rFonts w:ascii="Times New Roman" w:eastAsia="Calibri" w:hAnsi="Times New Roman" w:cs="Times New Roman"/>
          <w:sz w:val="24"/>
          <w:szCs w:val="24"/>
        </w:rPr>
        <w:t xml:space="preserve"> </w:t>
      </w:r>
    </w:p>
    <w:p w14:paraId="1A64F339" w14:textId="08EBDF7D" w:rsidR="00053D4F" w:rsidRPr="004B5C14" w:rsidRDefault="00053D4F"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t>Школа франчайзинга</w:t>
      </w:r>
    </w:p>
    <w:p w14:paraId="27806F18" w14:textId="1B7ED140" w:rsidR="00053D4F" w:rsidRPr="004B5C14" w:rsidRDefault="00053D4F"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t>День российского предпринимательства "Время первых";</w:t>
      </w:r>
    </w:p>
    <w:p w14:paraId="68531E46" w14:textId="78510C62" w:rsidR="00053D4F" w:rsidRPr="004B5C14" w:rsidRDefault="00053D4F"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lastRenderedPageBreak/>
        <w:t>Форум "Бизнес без границ"</w:t>
      </w:r>
    </w:p>
    <w:p w14:paraId="07096C32" w14:textId="49EF5174" w:rsidR="004358B0" w:rsidRPr="004B5C14" w:rsidRDefault="00053D4F"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t>Фестиваль брендов "Перспектива бренда: фестиваль творчества и успеха"</w:t>
      </w:r>
      <w:r w:rsidR="004358B0" w:rsidRPr="004B5C14">
        <w:rPr>
          <w:rFonts w:ascii="Times New Roman" w:eastAsia="Calibri" w:hAnsi="Times New Roman" w:cs="Times New Roman"/>
          <w:sz w:val="24"/>
          <w:szCs w:val="24"/>
        </w:rPr>
        <w:t>;</w:t>
      </w:r>
    </w:p>
    <w:p w14:paraId="15291003" w14:textId="43D1055C" w:rsidR="00053D4F" w:rsidRPr="004B5C14" w:rsidRDefault="00053D4F"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hAnsi="Times New Roman" w:cs="Times New Roman"/>
          <w:sz w:val="24"/>
          <w:szCs w:val="24"/>
        </w:rPr>
        <w:t>Ярмарка-фестиваль самозанятых "Двигай дело";</w:t>
      </w:r>
    </w:p>
    <w:p w14:paraId="2024A596" w14:textId="4FC569D9" w:rsidR="004358B0" w:rsidRPr="004B5C14" w:rsidRDefault="00053D4F"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t>«Бизнес в год семьи»</w:t>
      </w:r>
      <w:r w:rsidR="004358B0" w:rsidRPr="004B5C14">
        <w:rPr>
          <w:rFonts w:ascii="Times New Roman" w:eastAsia="Calibri" w:hAnsi="Times New Roman" w:cs="Times New Roman"/>
          <w:sz w:val="24"/>
          <w:szCs w:val="24"/>
        </w:rPr>
        <w:t>;</w:t>
      </w:r>
    </w:p>
    <w:p w14:paraId="7DED3EA9" w14:textId="212EF298" w:rsidR="00427870" w:rsidRPr="004B5C14" w:rsidRDefault="00427870" w:rsidP="00427870">
      <w:pPr>
        <w:pStyle w:val="a3"/>
        <w:numPr>
          <w:ilvl w:val="0"/>
          <w:numId w:val="1"/>
        </w:numPr>
        <w:spacing w:after="0"/>
        <w:jc w:val="both"/>
        <w:rPr>
          <w:rFonts w:ascii="Times New Roman" w:eastAsia="Calibri" w:hAnsi="Times New Roman" w:cs="Times New Roman"/>
          <w:sz w:val="24"/>
          <w:szCs w:val="24"/>
        </w:rPr>
      </w:pPr>
      <w:r w:rsidRPr="004B5C14">
        <w:rPr>
          <w:rFonts w:ascii="Times New Roman" w:eastAsia="Calibri" w:hAnsi="Times New Roman" w:cs="Times New Roman"/>
          <w:sz w:val="24"/>
          <w:szCs w:val="24"/>
        </w:rPr>
        <w:t xml:space="preserve">Два потока проекта «Школа молодого предпринимателя. Бизнес молодых» </w:t>
      </w:r>
    </w:p>
    <w:p w14:paraId="39E09329" w14:textId="77777777" w:rsidR="00BB38D9" w:rsidRPr="004B5C14" w:rsidRDefault="00BB38D9" w:rsidP="00BB38D9">
      <w:pPr>
        <w:pStyle w:val="a3"/>
        <w:spacing w:after="0"/>
        <w:jc w:val="both"/>
        <w:rPr>
          <w:rFonts w:ascii="Times New Roman" w:eastAsia="Calibri" w:hAnsi="Times New Roman" w:cs="Times New Roman"/>
          <w:sz w:val="24"/>
          <w:szCs w:val="24"/>
        </w:rPr>
      </w:pPr>
    </w:p>
    <w:p w14:paraId="4FC74076" w14:textId="77777777" w:rsidR="00BC1F27" w:rsidRPr="004B5C14" w:rsidRDefault="00BC1F27" w:rsidP="00BC1F27">
      <w:pPr>
        <w:spacing w:after="0" w:line="240" w:lineRule="auto"/>
        <w:ind w:right="-1" w:firstLine="709"/>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 xml:space="preserve">Программа Проекта 2024 года имела более целенаправленный и практический подход в обучении молодых предпринимателей. С учетом трендов и рыночных потребностей программа расширена за счет включения четырех ключевых направлений, в том числе, индустрии красоты и здоровья, сферы гостеприимства, производства и производственных услуг, маркетплейсов и торговли. Обучение в отраслевых школах в рамках практической части проекта сопровождалось индивидуальным наставничеством и возможностью защиты проектов на конкурсе бизнес-проектов, что дало участникам не только теоретические знания, но и практический опыт, который они смогли немедленно применить в реальной жизни. На начальном этапе обучения молодые люди также протестировали свои предпринимательские компетенции посредством онлайн-тестирования и в зависимости от категории участия прошли базовый курс по основам предпринимательства на обучающей платформе проекта. Срок обучения для каждого участника составил 6 месяцев. </w:t>
      </w:r>
    </w:p>
    <w:p w14:paraId="2A00CD0E" w14:textId="77777777" w:rsidR="00BC1F27" w:rsidRPr="004B5C14" w:rsidRDefault="00BC1F27" w:rsidP="00BC1F27">
      <w:pPr>
        <w:spacing w:after="0" w:line="240" w:lineRule="auto"/>
        <w:ind w:right="-1" w:firstLine="709"/>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 xml:space="preserve">Фондом микрофинансирования разработаны новые привилегии, которые стали дополнительным стимулом для молодых предпринимателей, стремящихся воплотить свои идеи в жизнь. </w:t>
      </w:r>
    </w:p>
    <w:p w14:paraId="7BC751EC" w14:textId="77777777" w:rsidR="00BC1F27" w:rsidRPr="004B5C14" w:rsidRDefault="00BC1F27" w:rsidP="00BC1F27">
      <w:pPr>
        <w:spacing w:after="0" w:line="240" w:lineRule="auto"/>
        <w:ind w:right="-1" w:firstLine="709"/>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Финансирование от 100 тыс. руб. до 5 млн руб. по льготной ставке 0,1 % годовых могут получить не только начинающие предприниматели, действующие менее года, но и опытные предприниматели, действующие более года, в рамках микрозаймов «Фермер», «Промышленник», «Отельер» и «IT-технологии».</w:t>
      </w:r>
    </w:p>
    <w:p w14:paraId="289EC1A6" w14:textId="77777777" w:rsidR="00BC1F27" w:rsidRPr="004B5C14" w:rsidRDefault="00BC1F27" w:rsidP="00BC1F27">
      <w:pPr>
        <w:spacing w:after="0" w:line="240" w:lineRule="auto"/>
        <w:ind w:right="-1" w:firstLine="709"/>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Микрозайм «Торговля» доступен для зарегистрированных и действующих более 1 года на территории Краснодарского края субъектов малого и среднего предпринимательства</w:t>
      </w:r>
      <w:r w:rsidRPr="004B5C14">
        <w:rPr>
          <w:rFonts w:ascii="Times New Roman" w:hAnsi="Times New Roman" w:cs="Times New Roman"/>
          <w:color w:val="000000" w:themeColor="text1"/>
          <w:sz w:val="24"/>
          <w:szCs w:val="24"/>
          <w:shd w:val="clear" w:color="auto" w:fill="FFFFFF"/>
        </w:rPr>
        <w:t xml:space="preserve"> после защиты бизнес-проекта в рамках участия</w:t>
      </w:r>
      <w:r w:rsidRPr="004B5C14">
        <w:rPr>
          <w:rFonts w:ascii="Times New Roman" w:hAnsi="Times New Roman" w:cs="Times New Roman"/>
          <w:color w:val="000000" w:themeColor="text1"/>
          <w:sz w:val="24"/>
          <w:szCs w:val="24"/>
        </w:rPr>
        <w:t xml:space="preserve"> в проекте по ставке 10 % годовых, но не более ключевой ставки, установленной Центральным банком Российской Федерации.</w:t>
      </w:r>
    </w:p>
    <w:p w14:paraId="6D77BAF8" w14:textId="77777777" w:rsidR="00BC1F27" w:rsidRPr="004B5C14" w:rsidRDefault="00BC1F27" w:rsidP="00BC1F27">
      <w:pPr>
        <w:spacing w:after="0" w:line="240" w:lineRule="auto"/>
        <w:ind w:right="-1" w:firstLine="709"/>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 xml:space="preserve">Кроме того, </w:t>
      </w:r>
      <w:r w:rsidRPr="004B5C14">
        <w:rPr>
          <w:rFonts w:ascii="Times New Roman" w:hAnsi="Times New Roman" w:cs="Times New Roman"/>
          <w:color w:val="000000" w:themeColor="text1"/>
          <w:sz w:val="24"/>
          <w:szCs w:val="24"/>
          <w:shd w:val="clear" w:color="auto" w:fill="FFFFFF"/>
        </w:rPr>
        <w:t xml:space="preserve">для участников проекта, зарегистрированных и действующих более 1 года, после защиты своих бизнес-проектов </w:t>
      </w:r>
      <w:r w:rsidRPr="004B5C14">
        <w:rPr>
          <w:rFonts w:ascii="Times New Roman" w:hAnsi="Times New Roman" w:cs="Times New Roman"/>
          <w:color w:val="000000" w:themeColor="text1"/>
          <w:sz w:val="24"/>
          <w:szCs w:val="24"/>
        </w:rPr>
        <w:t xml:space="preserve">по микрозаймам </w:t>
      </w:r>
      <w:r w:rsidRPr="004B5C14">
        <w:rPr>
          <w:rFonts w:ascii="Times New Roman" w:hAnsi="Times New Roman" w:cs="Times New Roman"/>
          <w:color w:val="000000" w:themeColor="text1"/>
          <w:sz w:val="24"/>
          <w:szCs w:val="24"/>
          <w:shd w:val="clear" w:color="auto" w:fill="FFFFFF"/>
        </w:rPr>
        <w:t>«Бизнес-оборот», «Бизнес-инвест», «НовоТех» процентная ставка снижается на 1 % от действующей процентной ставки по выбранному микрозайму.</w:t>
      </w:r>
    </w:p>
    <w:p w14:paraId="254CA8BE" w14:textId="77777777" w:rsidR="00BC1F27" w:rsidRPr="004B5C14" w:rsidRDefault="00BC1F27" w:rsidP="00BC1F27">
      <w:pPr>
        <w:spacing w:after="0" w:line="240" w:lineRule="auto"/>
        <w:ind w:right="-1" w:firstLine="709"/>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 xml:space="preserve">В 2024 году участники Проекта 2021 – 2023 гг. также воспользовались возможностью получения субсидии до 300 тыс. руб. на возмещение части затрат, связанных с приобретением основных средств. </w:t>
      </w:r>
    </w:p>
    <w:p w14:paraId="08F24330" w14:textId="77777777" w:rsidR="00BC1F27" w:rsidRPr="004B5C14" w:rsidRDefault="00BC1F27" w:rsidP="00BC1F27">
      <w:pPr>
        <w:spacing w:after="0" w:line="240" w:lineRule="auto"/>
        <w:ind w:firstLine="709"/>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В 2024 году проект получил высокую оценку экспертов и признан Минэкономразвития России лучшей региональной практикой по поддержке малого и среднего бизнеса. Пять выпускников проекта разных лет стали призерами Всероссийского конкурса «Молодой предприниматель России», проводимом Федеральным агентством по делам молодежи.</w:t>
      </w:r>
    </w:p>
    <w:p w14:paraId="51084AD3" w14:textId="77777777" w:rsidR="00BC1F27" w:rsidRPr="004B5C14" w:rsidRDefault="00BC1F27" w:rsidP="00BC1F27">
      <w:pPr>
        <w:spacing w:after="0" w:line="240" w:lineRule="auto"/>
        <w:ind w:right="-1" w:firstLine="709"/>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Статистика Проекта:</w:t>
      </w:r>
    </w:p>
    <w:p w14:paraId="462B57F2" w14:textId="77777777" w:rsidR="00BC1F27" w:rsidRPr="004B5C14" w:rsidRDefault="00BC1F27" w:rsidP="00BC1F27">
      <w:pPr>
        <w:pStyle w:val="a3"/>
        <w:numPr>
          <w:ilvl w:val="0"/>
          <w:numId w:val="12"/>
        </w:numPr>
        <w:spacing w:after="0" w:line="240" w:lineRule="auto"/>
        <w:ind w:right="-1"/>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1530 вовлеченных участников;</w:t>
      </w:r>
    </w:p>
    <w:p w14:paraId="07D9A9D9" w14:textId="77777777" w:rsidR="00BC1F27" w:rsidRPr="004B5C14" w:rsidRDefault="00BC1F27" w:rsidP="00BC1F27">
      <w:pPr>
        <w:pStyle w:val="a3"/>
        <w:numPr>
          <w:ilvl w:val="0"/>
          <w:numId w:val="12"/>
        </w:numPr>
        <w:spacing w:after="0" w:line="240" w:lineRule="auto"/>
        <w:ind w:right="-1"/>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201 проработанный и защищённый бизнес-проект;</w:t>
      </w:r>
    </w:p>
    <w:p w14:paraId="44558F85" w14:textId="77777777" w:rsidR="00BC1F27" w:rsidRPr="004B5C14" w:rsidRDefault="00BC1F27" w:rsidP="00BC1F27">
      <w:pPr>
        <w:pStyle w:val="a3"/>
        <w:numPr>
          <w:ilvl w:val="0"/>
          <w:numId w:val="12"/>
        </w:numPr>
        <w:spacing w:after="0" w:line="240" w:lineRule="auto"/>
        <w:ind w:right="-1"/>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229 участников, прошедших программу индивидуального наставничества;</w:t>
      </w:r>
    </w:p>
    <w:p w14:paraId="216FC92B" w14:textId="77777777" w:rsidR="00BC1F27" w:rsidRPr="004B5C14" w:rsidRDefault="00BC1F27" w:rsidP="00BC1F27">
      <w:pPr>
        <w:pStyle w:val="a3"/>
        <w:numPr>
          <w:ilvl w:val="0"/>
          <w:numId w:val="12"/>
        </w:numPr>
        <w:spacing w:after="0" w:line="240" w:lineRule="auto"/>
        <w:ind w:right="-1"/>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16 участников, получивших микрозайм «Бизнес молодых» Фонда микрофинансирования на общую сумму 26,2 млн руб.;</w:t>
      </w:r>
    </w:p>
    <w:p w14:paraId="58854705" w14:textId="77777777" w:rsidR="00BC1F27" w:rsidRPr="004B5C14" w:rsidRDefault="00BC1F27" w:rsidP="00BC1F27">
      <w:pPr>
        <w:pStyle w:val="a3"/>
        <w:numPr>
          <w:ilvl w:val="0"/>
          <w:numId w:val="12"/>
        </w:numPr>
        <w:spacing w:after="0" w:line="240" w:lineRule="auto"/>
        <w:ind w:right="-1"/>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 xml:space="preserve">2 участника, получивших микрозайм «Бизнес молодых. Второй шаг» Фонда микрофинансирования на общую сумму 10,0 млн руб.; </w:t>
      </w:r>
    </w:p>
    <w:p w14:paraId="0C0260D6" w14:textId="77777777" w:rsidR="00BC1F27" w:rsidRPr="004B5C14" w:rsidRDefault="00BC1F27" w:rsidP="00BC1F27">
      <w:pPr>
        <w:pStyle w:val="a3"/>
        <w:numPr>
          <w:ilvl w:val="0"/>
          <w:numId w:val="12"/>
        </w:numPr>
        <w:spacing w:after="0" w:line="240" w:lineRule="auto"/>
        <w:ind w:right="-1"/>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lastRenderedPageBreak/>
        <w:t xml:space="preserve">16 участников, получивших поручительства Фонда развития бизнеса на сумму 17,0 млн руб., что позволило им привлечь 32,1 млн руб. кредитных средств, </w:t>
      </w:r>
    </w:p>
    <w:p w14:paraId="5249B94C" w14:textId="77777777" w:rsidR="00BC1F27" w:rsidRPr="004B5C14" w:rsidRDefault="00BC1F27" w:rsidP="00BC1F27">
      <w:pPr>
        <w:pStyle w:val="a3"/>
        <w:numPr>
          <w:ilvl w:val="0"/>
          <w:numId w:val="12"/>
        </w:numPr>
        <w:spacing w:after="0" w:line="240" w:lineRule="auto"/>
        <w:ind w:right="-1"/>
        <w:jc w:val="both"/>
        <w:rPr>
          <w:rFonts w:ascii="Times New Roman" w:hAnsi="Times New Roman" w:cs="Times New Roman"/>
          <w:color w:val="000000" w:themeColor="text1"/>
          <w:sz w:val="24"/>
          <w:szCs w:val="24"/>
        </w:rPr>
      </w:pPr>
      <w:r w:rsidRPr="004B5C14">
        <w:rPr>
          <w:rFonts w:ascii="Times New Roman" w:hAnsi="Times New Roman" w:cs="Times New Roman"/>
          <w:color w:val="000000" w:themeColor="text1"/>
          <w:sz w:val="24"/>
          <w:szCs w:val="24"/>
        </w:rPr>
        <w:t>11 участников, получивших субсидию на возмещение части затрат, связанных с приобретением основных средств и (или) нематериальных активов, общая сумма которых составила 2,3 млн руб.</w:t>
      </w:r>
    </w:p>
    <w:p w14:paraId="4C2ABCA2" w14:textId="5252344B" w:rsidR="0005232E" w:rsidRPr="004B5C14" w:rsidRDefault="0005232E" w:rsidP="0005232E">
      <w:pPr>
        <w:spacing w:line="240" w:lineRule="auto"/>
        <w:ind w:firstLine="709"/>
        <w:jc w:val="both"/>
        <w:rPr>
          <w:rFonts w:ascii="Times New Roman" w:hAnsi="Times New Roman" w:cs="Times New Roman"/>
          <w:sz w:val="24"/>
          <w:szCs w:val="24"/>
        </w:rPr>
      </w:pPr>
      <w:r w:rsidRPr="004B5C14">
        <w:rPr>
          <w:rFonts w:ascii="Times New Roman" w:hAnsi="Times New Roman" w:cs="Times New Roman"/>
          <w:sz w:val="24"/>
          <w:szCs w:val="24"/>
        </w:rPr>
        <w:t xml:space="preserve">В рамках конгрессно-выставочной деятельности в текущем году участниками </w:t>
      </w:r>
      <w:r w:rsidR="00EB5956" w:rsidRPr="004B5C14">
        <w:rPr>
          <w:rFonts w:ascii="Times New Roman" w:hAnsi="Times New Roman" w:cs="Times New Roman"/>
          <w:sz w:val="24"/>
          <w:szCs w:val="24"/>
        </w:rPr>
        <w:t>Всероссийской выставки-ярмарки текстильной и лёгкой промышленности "Модный товар"</w:t>
      </w:r>
      <w:r w:rsidRPr="004B5C14">
        <w:rPr>
          <w:rFonts w:ascii="Times New Roman" w:hAnsi="Times New Roman" w:cs="Times New Roman"/>
          <w:sz w:val="24"/>
          <w:szCs w:val="24"/>
        </w:rPr>
        <w:t xml:space="preserve">стали </w:t>
      </w:r>
      <w:r w:rsidR="00EB5956" w:rsidRPr="004B5C14">
        <w:rPr>
          <w:rFonts w:ascii="Times New Roman" w:hAnsi="Times New Roman" w:cs="Times New Roman"/>
          <w:sz w:val="24"/>
          <w:szCs w:val="24"/>
        </w:rPr>
        <w:t>8</w:t>
      </w:r>
      <w:r w:rsidRPr="004B5C14">
        <w:rPr>
          <w:rFonts w:ascii="Times New Roman" w:hAnsi="Times New Roman" w:cs="Times New Roman"/>
          <w:sz w:val="24"/>
          <w:szCs w:val="24"/>
        </w:rPr>
        <w:t xml:space="preserve"> </w:t>
      </w:r>
      <w:r w:rsidR="00EB5956" w:rsidRPr="004B5C14">
        <w:rPr>
          <w:rFonts w:ascii="Times New Roman" w:hAnsi="Times New Roman" w:cs="Times New Roman"/>
          <w:sz w:val="24"/>
          <w:szCs w:val="24"/>
        </w:rPr>
        <w:t>граждан</w:t>
      </w:r>
      <w:r w:rsidRPr="004B5C14">
        <w:rPr>
          <w:rFonts w:ascii="Times New Roman" w:hAnsi="Times New Roman" w:cs="Times New Roman"/>
          <w:sz w:val="24"/>
          <w:szCs w:val="24"/>
        </w:rPr>
        <w:t xml:space="preserve"> Краснодарского края,</w:t>
      </w:r>
      <w:r w:rsidR="00EB5956" w:rsidRPr="004B5C14">
        <w:rPr>
          <w:rFonts w:ascii="Times New Roman" w:hAnsi="Times New Roman" w:cs="Times New Roman"/>
          <w:sz w:val="24"/>
          <w:szCs w:val="24"/>
        </w:rPr>
        <w:t xml:space="preserve"> применяющих налоговый режим «Налог на профессиональный доход»</w:t>
      </w:r>
      <w:r w:rsidRPr="004B5C14">
        <w:rPr>
          <w:rFonts w:ascii="Times New Roman" w:hAnsi="Times New Roman" w:cs="Times New Roman"/>
          <w:sz w:val="24"/>
          <w:szCs w:val="24"/>
        </w:rPr>
        <w:t xml:space="preserve">. </w:t>
      </w:r>
    </w:p>
    <w:p w14:paraId="48162D28" w14:textId="1403F953" w:rsidR="004B5C14" w:rsidRPr="004B5C14" w:rsidRDefault="004B5C14" w:rsidP="004B5C14">
      <w:pPr>
        <w:spacing w:line="240" w:lineRule="auto"/>
        <w:ind w:firstLine="709"/>
        <w:jc w:val="both"/>
        <w:rPr>
          <w:rFonts w:ascii="Times New Roman" w:hAnsi="Times New Roman" w:cs="Times New Roman"/>
          <w:sz w:val="24"/>
          <w:szCs w:val="24"/>
        </w:rPr>
      </w:pPr>
      <w:r w:rsidRPr="004B5C14">
        <w:rPr>
          <w:rFonts w:ascii="Times New Roman" w:hAnsi="Times New Roman" w:cs="Times New Roman"/>
          <w:sz w:val="24"/>
          <w:szCs w:val="24"/>
        </w:rPr>
        <w:t xml:space="preserve">Кроме того, в рамках деятельности центра, реализованы 10 семинаров и тренингов по методологии обучающий программ АО «Корпорация «МСП», в том числе таких </w:t>
      </w:r>
      <w:proofErr w:type="gramStart"/>
      <w:r w:rsidRPr="004B5C14">
        <w:rPr>
          <w:rFonts w:ascii="Times New Roman" w:hAnsi="Times New Roman" w:cs="Times New Roman"/>
          <w:sz w:val="24"/>
          <w:szCs w:val="24"/>
        </w:rPr>
        <w:t>как  «</w:t>
      </w:r>
      <w:proofErr w:type="gramEnd"/>
      <w:r w:rsidRPr="004B5C14">
        <w:rPr>
          <w:rFonts w:ascii="Times New Roman" w:hAnsi="Times New Roman" w:cs="Times New Roman"/>
          <w:sz w:val="24"/>
          <w:szCs w:val="24"/>
        </w:rPr>
        <w:t xml:space="preserve">генераций бизнес-идей», «азбука предпринимателя» и др. В тренингах всего приняло участие </w:t>
      </w:r>
      <w:r w:rsidRPr="004B5C14">
        <w:rPr>
          <w:rFonts w:ascii="Times New Roman" w:hAnsi="Times New Roman" w:cs="Times New Roman"/>
          <w:sz w:val="24"/>
          <w:szCs w:val="24"/>
        </w:rPr>
        <w:t xml:space="preserve">115 </w:t>
      </w:r>
      <w:r w:rsidRPr="004B5C14">
        <w:rPr>
          <w:rFonts w:ascii="Times New Roman" w:hAnsi="Times New Roman" w:cs="Times New Roman"/>
          <w:sz w:val="24"/>
          <w:szCs w:val="24"/>
        </w:rPr>
        <w:t>участник</w:t>
      </w:r>
      <w:r w:rsidRPr="004B5C14">
        <w:rPr>
          <w:rFonts w:ascii="Times New Roman" w:hAnsi="Times New Roman" w:cs="Times New Roman"/>
          <w:sz w:val="24"/>
          <w:szCs w:val="24"/>
        </w:rPr>
        <w:t>ов</w:t>
      </w:r>
      <w:r w:rsidRPr="004B5C14">
        <w:rPr>
          <w:rFonts w:ascii="Times New Roman" w:hAnsi="Times New Roman" w:cs="Times New Roman"/>
          <w:sz w:val="24"/>
          <w:szCs w:val="24"/>
        </w:rPr>
        <w:t xml:space="preserve"> в числе которых СМСП, физические лиц, заинтересованные в начале осуществления предпринимательской деятельности, и физические лица, применяющих специальный налоговый режим «Налог на профессиональный доход».</w:t>
      </w:r>
    </w:p>
    <w:p w14:paraId="2C7C63BE" w14:textId="77777777" w:rsidR="004B5C14" w:rsidRPr="004B5C14" w:rsidRDefault="004B5C14" w:rsidP="0005232E">
      <w:pPr>
        <w:spacing w:line="240" w:lineRule="auto"/>
        <w:ind w:firstLine="709"/>
        <w:jc w:val="both"/>
        <w:rPr>
          <w:rFonts w:ascii="Times New Roman" w:hAnsi="Times New Roman" w:cs="Times New Roman"/>
          <w:sz w:val="24"/>
          <w:szCs w:val="24"/>
        </w:rPr>
      </w:pPr>
    </w:p>
    <w:p w14:paraId="115AB9DD" w14:textId="45766AF5" w:rsidR="00B30D86" w:rsidRPr="004B5C14" w:rsidRDefault="00B30D86" w:rsidP="007B5446">
      <w:pPr>
        <w:spacing w:line="240" w:lineRule="auto"/>
        <w:ind w:firstLine="709"/>
        <w:jc w:val="both"/>
        <w:rPr>
          <w:rFonts w:ascii="Times New Roman" w:hAnsi="Times New Roman" w:cs="Times New Roman"/>
          <w:sz w:val="24"/>
          <w:szCs w:val="24"/>
        </w:rPr>
      </w:pPr>
      <w:r w:rsidRPr="004B5C14">
        <w:rPr>
          <w:rFonts w:ascii="Times New Roman" w:hAnsi="Times New Roman" w:cs="Times New Roman"/>
          <w:sz w:val="24"/>
          <w:szCs w:val="24"/>
        </w:rPr>
        <w:t>Самыми востребованными услугами в 202</w:t>
      </w:r>
      <w:r w:rsidR="00D708ED" w:rsidRPr="004B5C14">
        <w:rPr>
          <w:rFonts w:ascii="Times New Roman" w:hAnsi="Times New Roman" w:cs="Times New Roman"/>
          <w:sz w:val="24"/>
          <w:szCs w:val="24"/>
        </w:rPr>
        <w:t>4</w:t>
      </w:r>
      <w:r w:rsidRPr="004B5C14">
        <w:rPr>
          <w:rFonts w:ascii="Times New Roman" w:hAnsi="Times New Roman" w:cs="Times New Roman"/>
          <w:sz w:val="24"/>
          <w:szCs w:val="24"/>
        </w:rPr>
        <w:t xml:space="preserve"> году стали </w:t>
      </w:r>
      <w:r w:rsidR="00E756D9" w:rsidRPr="004B5C14">
        <w:rPr>
          <w:rFonts w:ascii="Times New Roman" w:hAnsi="Times New Roman" w:cs="Times New Roman"/>
          <w:sz w:val="24"/>
          <w:szCs w:val="24"/>
        </w:rPr>
        <w:t xml:space="preserve">«консультационные услуги по вопросам начала ведения собственного дела для физических лиц, планирующих осуществление предпринимательской деятельности» </w:t>
      </w:r>
      <w:r w:rsidRPr="004B5C14">
        <w:rPr>
          <w:rFonts w:ascii="Times New Roman" w:hAnsi="Times New Roman" w:cs="Times New Roman"/>
          <w:sz w:val="24"/>
          <w:szCs w:val="24"/>
        </w:rPr>
        <w:t>и услуги</w:t>
      </w:r>
      <w:r w:rsidR="002E62F2" w:rsidRPr="004B5C14">
        <w:rPr>
          <w:rFonts w:ascii="Times New Roman" w:hAnsi="Times New Roman" w:cs="Times New Roman"/>
          <w:sz w:val="24"/>
          <w:szCs w:val="24"/>
        </w:rPr>
        <w:t xml:space="preserve"> по созданию и публикации </w:t>
      </w:r>
      <w:r w:rsidR="002E62F2" w:rsidRPr="004B5C14">
        <w:rPr>
          <w:rFonts w:ascii="Times New Roman" w:hAnsi="Times New Roman" w:cs="Times New Roman"/>
          <w:sz w:val="24"/>
          <w:szCs w:val="24"/>
          <w:lang w:val="en-US"/>
        </w:rPr>
        <w:t>web</w:t>
      </w:r>
      <w:r w:rsidR="002E62F2" w:rsidRPr="004B5C14">
        <w:rPr>
          <w:rFonts w:ascii="Times New Roman" w:hAnsi="Times New Roman" w:cs="Times New Roman"/>
          <w:sz w:val="24"/>
          <w:szCs w:val="24"/>
        </w:rPr>
        <w:t>-сайта и</w:t>
      </w:r>
      <w:r w:rsidRPr="004B5C14">
        <w:rPr>
          <w:rFonts w:ascii="Times New Roman" w:hAnsi="Times New Roman" w:cs="Times New Roman"/>
          <w:sz w:val="24"/>
          <w:szCs w:val="24"/>
        </w:rPr>
        <w:t xml:space="preserve"> </w:t>
      </w:r>
      <w:r w:rsidR="00E756D9" w:rsidRPr="004B5C14">
        <w:rPr>
          <w:rFonts w:ascii="Times New Roman" w:hAnsi="Times New Roman" w:cs="Times New Roman"/>
          <w:sz w:val="24"/>
          <w:szCs w:val="24"/>
        </w:rPr>
        <w:t>«анализа стратегии продвижения и раскрытие потенциала Потребителя, путем разработки фирменного стиля»</w:t>
      </w:r>
      <w:r w:rsidRPr="004B5C14">
        <w:rPr>
          <w:rFonts w:ascii="Times New Roman" w:hAnsi="Times New Roman" w:cs="Times New Roman"/>
          <w:sz w:val="24"/>
          <w:szCs w:val="24"/>
        </w:rPr>
        <w:t>.</w:t>
      </w:r>
    </w:p>
    <w:p w14:paraId="0E23A408" w14:textId="77777777" w:rsidR="00BC1F27" w:rsidRPr="004B5C14" w:rsidRDefault="00BC1F27" w:rsidP="00BC1F27">
      <w:pPr>
        <w:spacing w:after="0" w:line="240" w:lineRule="auto"/>
        <w:ind w:firstLine="709"/>
        <w:jc w:val="both"/>
        <w:rPr>
          <w:rFonts w:ascii="Times New Roman" w:hAnsi="Times New Roman" w:cs="Times New Roman"/>
          <w:sz w:val="24"/>
          <w:szCs w:val="24"/>
        </w:rPr>
      </w:pPr>
      <w:bookmarkStart w:id="0" w:name="_Hlk124175507"/>
      <w:r w:rsidRPr="004B5C14">
        <w:rPr>
          <w:rFonts w:ascii="Times New Roman" w:hAnsi="Times New Roman" w:cs="Times New Roman"/>
          <w:sz w:val="24"/>
          <w:szCs w:val="24"/>
        </w:rPr>
        <w:t>В рамках деятельности Инжинирингового центра (одного из подразделений Центра «Мой бизнес»), направленной на государственную поддержку субъектов малого и среднего предпринимательства, осуществляющих деятельность в области промышленного и сельскохозяйственного производства, а также производства инновационной продукции на условиях софинансирования до 80 %, в 2024 году оказано 511 услуг СМСП.</w:t>
      </w:r>
    </w:p>
    <w:p w14:paraId="085891B0" w14:textId="77777777" w:rsidR="00BC1F27" w:rsidRPr="004B5C14" w:rsidRDefault="00BC1F27" w:rsidP="00BC1F27">
      <w:pPr>
        <w:spacing w:after="0" w:line="240" w:lineRule="auto"/>
        <w:ind w:firstLine="709"/>
        <w:jc w:val="both"/>
        <w:rPr>
          <w:rFonts w:ascii="Times New Roman" w:hAnsi="Times New Roman" w:cs="Times New Roman"/>
          <w:bCs/>
          <w:sz w:val="24"/>
          <w:szCs w:val="24"/>
        </w:rPr>
      </w:pPr>
      <w:r w:rsidRPr="004B5C14">
        <w:rPr>
          <w:rFonts w:ascii="Times New Roman" w:hAnsi="Times New Roman" w:cs="Times New Roman"/>
          <w:bCs/>
          <w:sz w:val="24"/>
          <w:szCs w:val="24"/>
        </w:rPr>
        <w:t>В апреле 2024 года в инжиниринговом центре запущено новое направление – оказание конструкторских услуг по оцифровке, разработке и печати лекал. Конструкторские услуги оказывались для СМСП Краснодарского края на льготных условиях в соответствии с утвержденным прайсом на возмездной (платной) основе.</w:t>
      </w:r>
    </w:p>
    <w:p w14:paraId="48D9CB0E" w14:textId="77777777" w:rsidR="00BC1F27" w:rsidRPr="004B5C14" w:rsidRDefault="00BC1F27" w:rsidP="00BC1F27">
      <w:pPr>
        <w:spacing w:after="0" w:line="240" w:lineRule="auto"/>
        <w:ind w:firstLine="709"/>
        <w:jc w:val="both"/>
        <w:rPr>
          <w:rFonts w:ascii="Times New Roman" w:hAnsi="Times New Roman" w:cs="Times New Roman"/>
          <w:b/>
          <w:bCs/>
          <w:sz w:val="24"/>
          <w:szCs w:val="24"/>
        </w:rPr>
      </w:pPr>
      <w:r w:rsidRPr="004B5C14">
        <w:rPr>
          <w:rFonts w:ascii="Times New Roman" w:hAnsi="Times New Roman" w:cs="Times New Roman"/>
          <w:b/>
          <w:bCs/>
          <w:sz w:val="24"/>
          <w:szCs w:val="24"/>
        </w:rPr>
        <w:t>Конструкторские услуги:</w:t>
      </w:r>
    </w:p>
    <w:p w14:paraId="664FA1D0" w14:textId="77777777" w:rsidR="00BC1F27" w:rsidRPr="004B5C14" w:rsidRDefault="00BC1F27" w:rsidP="00BC1F27">
      <w:pPr>
        <w:numPr>
          <w:ilvl w:val="0"/>
          <w:numId w:val="10"/>
        </w:numPr>
        <w:spacing w:after="0" w:line="240" w:lineRule="auto"/>
        <w:ind w:left="0" w:firstLine="709"/>
        <w:jc w:val="both"/>
        <w:rPr>
          <w:rFonts w:ascii="Times New Roman" w:hAnsi="Times New Roman" w:cs="Times New Roman"/>
          <w:sz w:val="24"/>
          <w:szCs w:val="24"/>
        </w:rPr>
      </w:pPr>
      <w:r w:rsidRPr="004B5C14">
        <w:rPr>
          <w:rFonts w:ascii="Times New Roman" w:hAnsi="Times New Roman" w:cs="Times New Roman"/>
          <w:sz w:val="24"/>
          <w:szCs w:val="24"/>
        </w:rPr>
        <w:t>Оцифровка бумажных или картонных лекал.</w:t>
      </w:r>
    </w:p>
    <w:p w14:paraId="17FF9E94" w14:textId="77777777" w:rsidR="00BC1F27" w:rsidRPr="004B5C14" w:rsidRDefault="00BC1F27" w:rsidP="00BC1F27">
      <w:pPr>
        <w:numPr>
          <w:ilvl w:val="0"/>
          <w:numId w:val="10"/>
        </w:numPr>
        <w:spacing w:after="0" w:line="240" w:lineRule="auto"/>
        <w:ind w:left="0" w:firstLine="709"/>
        <w:jc w:val="both"/>
        <w:rPr>
          <w:rFonts w:ascii="Times New Roman" w:hAnsi="Times New Roman" w:cs="Times New Roman"/>
          <w:sz w:val="24"/>
          <w:szCs w:val="24"/>
        </w:rPr>
      </w:pPr>
      <w:r w:rsidRPr="004B5C14">
        <w:rPr>
          <w:rFonts w:ascii="Times New Roman" w:hAnsi="Times New Roman" w:cs="Times New Roman"/>
          <w:sz w:val="24"/>
          <w:szCs w:val="24"/>
        </w:rPr>
        <w:t>Разработка комплектов лекал базового размера и их градация.</w:t>
      </w:r>
    </w:p>
    <w:p w14:paraId="44734A77" w14:textId="77777777" w:rsidR="00BC1F27" w:rsidRPr="004B5C14" w:rsidRDefault="00BC1F27" w:rsidP="00BC1F27">
      <w:pPr>
        <w:numPr>
          <w:ilvl w:val="0"/>
          <w:numId w:val="10"/>
        </w:numPr>
        <w:spacing w:after="0" w:line="240" w:lineRule="auto"/>
        <w:ind w:left="0" w:firstLine="709"/>
        <w:jc w:val="both"/>
        <w:rPr>
          <w:rFonts w:ascii="Times New Roman" w:hAnsi="Times New Roman" w:cs="Times New Roman"/>
          <w:sz w:val="24"/>
          <w:szCs w:val="24"/>
        </w:rPr>
      </w:pPr>
      <w:r w:rsidRPr="004B5C14">
        <w:rPr>
          <w:rFonts w:ascii="Times New Roman" w:hAnsi="Times New Roman" w:cs="Times New Roman"/>
          <w:sz w:val="24"/>
          <w:szCs w:val="24"/>
        </w:rPr>
        <w:t>Конвертация лекал в различные электронные форматы.</w:t>
      </w:r>
    </w:p>
    <w:p w14:paraId="15FC81A3" w14:textId="77777777" w:rsidR="00BC1F27" w:rsidRPr="004B5C14" w:rsidRDefault="00BC1F27" w:rsidP="00BC1F27">
      <w:pPr>
        <w:numPr>
          <w:ilvl w:val="0"/>
          <w:numId w:val="10"/>
        </w:numPr>
        <w:spacing w:after="0" w:line="240" w:lineRule="auto"/>
        <w:ind w:left="0" w:firstLine="709"/>
        <w:jc w:val="both"/>
        <w:rPr>
          <w:rFonts w:ascii="Times New Roman" w:hAnsi="Times New Roman" w:cs="Times New Roman"/>
          <w:sz w:val="24"/>
          <w:szCs w:val="24"/>
        </w:rPr>
      </w:pPr>
      <w:r w:rsidRPr="004B5C14">
        <w:rPr>
          <w:rFonts w:ascii="Times New Roman" w:hAnsi="Times New Roman" w:cs="Times New Roman"/>
          <w:sz w:val="24"/>
          <w:szCs w:val="24"/>
        </w:rPr>
        <w:t>Печать комплектов лекал / раскладок лекал на бумаге для графопостроителей или электрокартоне.</w:t>
      </w:r>
    </w:p>
    <w:p w14:paraId="13060BDB" w14:textId="77777777" w:rsidR="00BC1F27" w:rsidRPr="004B5C14" w:rsidRDefault="00BC1F27" w:rsidP="00BC1F27">
      <w:pPr>
        <w:spacing w:after="0" w:line="240" w:lineRule="auto"/>
        <w:rPr>
          <w:rFonts w:ascii="Times New Roman" w:hAnsi="Times New Roman" w:cs="Times New Roman"/>
          <w:sz w:val="28"/>
          <w:szCs w:val="28"/>
        </w:rPr>
      </w:pPr>
    </w:p>
    <w:p w14:paraId="56E52BCB" w14:textId="77777777" w:rsidR="00BC1F27" w:rsidRPr="004B5C14" w:rsidRDefault="00BC1F27" w:rsidP="00BC1F27">
      <w:pPr>
        <w:ind w:firstLine="708"/>
        <w:jc w:val="both"/>
        <w:rPr>
          <w:rFonts w:ascii="Times New Roman" w:hAnsi="Times New Roman" w:cs="Times New Roman"/>
          <w:sz w:val="24"/>
          <w:szCs w:val="24"/>
        </w:rPr>
      </w:pPr>
      <w:r w:rsidRPr="004B5C14">
        <w:rPr>
          <w:rFonts w:ascii="Times New Roman" w:hAnsi="Times New Roman" w:cs="Times New Roman"/>
          <w:sz w:val="24"/>
          <w:szCs w:val="24"/>
        </w:rPr>
        <w:t>В рамках деятельности Центра прототипирования (одного из подразделений Центра «Мой бизнес»), направленной на государственную поддержку субъектов малого и среднего предпринимательства на льготных условиях в 2024 году оказано порядка 112 услуг, среди которых:</w:t>
      </w:r>
    </w:p>
    <w:p w14:paraId="30CDEF3A" w14:textId="77777777" w:rsidR="00BC1F27" w:rsidRPr="004B5C14" w:rsidRDefault="00BC1F27" w:rsidP="00BC1F27">
      <w:pPr>
        <w:pStyle w:val="a3"/>
        <w:numPr>
          <w:ilvl w:val="0"/>
          <w:numId w:val="6"/>
        </w:numPr>
        <w:jc w:val="both"/>
        <w:rPr>
          <w:rFonts w:ascii="Times New Roman" w:hAnsi="Times New Roman" w:cs="Times New Roman"/>
          <w:sz w:val="24"/>
          <w:szCs w:val="24"/>
        </w:rPr>
      </w:pPr>
      <w:r w:rsidRPr="004B5C14">
        <w:rPr>
          <w:rFonts w:ascii="Times New Roman" w:hAnsi="Times New Roman" w:cs="Times New Roman"/>
          <w:sz w:val="24"/>
          <w:szCs w:val="24"/>
        </w:rPr>
        <w:t>Проектирование изделий;</w:t>
      </w:r>
    </w:p>
    <w:p w14:paraId="675F4DCC" w14:textId="77777777" w:rsidR="00BC1F27" w:rsidRPr="004B5C14" w:rsidRDefault="00BC1F27" w:rsidP="00BC1F27">
      <w:pPr>
        <w:pStyle w:val="a3"/>
        <w:numPr>
          <w:ilvl w:val="0"/>
          <w:numId w:val="6"/>
        </w:numPr>
        <w:jc w:val="both"/>
        <w:rPr>
          <w:rFonts w:ascii="Times New Roman" w:hAnsi="Times New Roman" w:cs="Times New Roman"/>
          <w:sz w:val="24"/>
          <w:szCs w:val="24"/>
        </w:rPr>
      </w:pPr>
      <w:r w:rsidRPr="004B5C14">
        <w:rPr>
          <w:rFonts w:ascii="Times New Roman" w:hAnsi="Times New Roman" w:cs="Times New Roman"/>
          <w:sz w:val="24"/>
          <w:szCs w:val="24"/>
        </w:rPr>
        <w:t>Изготовление прототипов изделий и мелких серий (в том числе 3</w:t>
      </w:r>
      <w:r w:rsidRPr="004B5C14">
        <w:rPr>
          <w:rFonts w:ascii="Times New Roman" w:hAnsi="Times New Roman" w:cs="Times New Roman"/>
          <w:sz w:val="24"/>
          <w:szCs w:val="24"/>
          <w:lang w:val="en-US"/>
        </w:rPr>
        <w:t>D</w:t>
      </w:r>
      <w:r w:rsidRPr="004B5C14">
        <w:rPr>
          <w:rFonts w:ascii="Times New Roman" w:hAnsi="Times New Roman" w:cs="Times New Roman"/>
          <w:sz w:val="24"/>
          <w:szCs w:val="24"/>
        </w:rPr>
        <w:t>-печать);</w:t>
      </w:r>
    </w:p>
    <w:p w14:paraId="4E38811F" w14:textId="77777777" w:rsidR="00BC1F27" w:rsidRPr="004B5C14" w:rsidRDefault="00BC1F27" w:rsidP="00BC1F27">
      <w:pPr>
        <w:pStyle w:val="a3"/>
        <w:numPr>
          <w:ilvl w:val="0"/>
          <w:numId w:val="6"/>
        </w:numPr>
        <w:jc w:val="both"/>
        <w:rPr>
          <w:rFonts w:ascii="Times New Roman" w:hAnsi="Times New Roman" w:cs="Times New Roman"/>
          <w:sz w:val="24"/>
          <w:szCs w:val="24"/>
        </w:rPr>
      </w:pPr>
      <w:r w:rsidRPr="004B5C14">
        <w:rPr>
          <w:rFonts w:ascii="Times New Roman" w:hAnsi="Times New Roman" w:cs="Times New Roman"/>
          <w:sz w:val="24"/>
          <w:szCs w:val="24"/>
        </w:rPr>
        <w:t>3D- сканирование;</w:t>
      </w:r>
    </w:p>
    <w:p w14:paraId="68BE5F52" w14:textId="77777777" w:rsidR="00BC1F27" w:rsidRPr="004B5C14" w:rsidRDefault="00BC1F27" w:rsidP="00BC1F27">
      <w:pPr>
        <w:pStyle w:val="a3"/>
        <w:numPr>
          <w:ilvl w:val="0"/>
          <w:numId w:val="6"/>
        </w:numPr>
        <w:jc w:val="both"/>
        <w:rPr>
          <w:rFonts w:ascii="Times New Roman" w:hAnsi="Times New Roman" w:cs="Times New Roman"/>
          <w:sz w:val="24"/>
          <w:szCs w:val="24"/>
        </w:rPr>
      </w:pPr>
      <w:r w:rsidRPr="004B5C14">
        <w:rPr>
          <w:rFonts w:ascii="Times New Roman" w:hAnsi="Times New Roman" w:cs="Times New Roman"/>
          <w:sz w:val="24"/>
          <w:szCs w:val="24"/>
        </w:rPr>
        <w:t>Подготовка конструкторской документации (чертежей).</w:t>
      </w:r>
    </w:p>
    <w:p w14:paraId="6A5BBD8E" w14:textId="77777777" w:rsidR="00BC1F27" w:rsidRPr="004B5C14" w:rsidRDefault="00BC1F27" w:rsidP="00BC1F27">
      <w:pPr>
        <w:ind w:firstLine="708"/>
        <w:jc w:val="both"/>
        <w:rPr>
          <w:rFonts w:ascii="Times New Roman" w:hAnsi="Times New Roman" w:cs="Times New Roman"/>
          <w:sz w:val="24"/>
          <w:szCs w:val="24"/>
        </w:rPr>
      </w:pPr>
      <w:r w:rsidRPr="004B5C14">
        <w:rPr>
          <w:rFonts w:ascii="Times New Roman" w:hAnsi="Times New Roman" w:cs="Times New Roman"/>
          <w:sz w:val="24"/>
          <w:szCs w:val="24"/>
        </w:rPr>
        <w:lastRenderedPageBreak/>
        <w:t>По данным внутренней статистики работы Центра прототипирования в 2024 году по отношению к 2023 году прирост в рублях в целом и в стоимости одной услуги составил 1%. При этом, Центр прототипирования продолжает удерживать цены на услуги на уровне прайса 2022 года, обеспечивая большую доступность предоставляемых услуг для МСП. Возможность сохранять цены 2022 года обусловлена повышением спроса на услуги, не задействующие расходование материалов (такие, как 3Д-сканирование, проектирование 3Д-моделей по результатам сканирования, воссоздание 3Д-моделей по оригинальному образцу с целью внесения изменений). Таким образом, рост затрат центра на приобретение расходных материалов компенсируется услугами непроизводственного направления.</w:t>
      </w:r>
    </w:p>
    <w:p w14:paraId="5C83D896" w14:textId="77777777" w:rsidR="00BC1F27" w:rsidRPr="004B5C14" w:rsidRDefault="00BC1F27" w:rsidP="00BC1F27">
      <w:pPr>
        <w:ind w:firstLine="708"/>
        <w:jc w:val="both"/>
        <w:rPr>
          <w:rFonts w:ascii="Times New Roman" w:hAnsi="Times New Roman" w:cs="Times New Roman"/>
          <w:sz w:val="24"/>
          <w:szCs w:val="24"/>
        </w:rPr>
      </w:pPr>
      <w:r w:rsidRPr="004B5C14">
        <w:rPr>
          <w:rFonts w:ascii="Times New Roman" w:hAnsi="Times New Roman" w:cs="Times New Roman"/>
          <w:sz w:val="24"/>
          <w:szCs w:val="24"/>
        </w:rPr>
        <w:t>Наиболее востребованными услугами в 2024 году остаются «воссоздание 3Д-модели изделия по оригинальному образцу, с целью внесения изменений» и «3Д-сканирование», а также «изготовление опытных образцов или прототипов с использованием FDM технологии печати».</w:t>
      </w:r>
    </w:p>
    <w:p w14:paraId="4918D0D4" w14:textId="77777777" w:rsidR="00BC1F27" w:rsidRPr="004B5C14" w:rsidRDefault="00BC1F27" w:rsidP="00BC1F27">
      <w:pPr>
        <w:ind w:firstLine="708"/>
        <w:jc w:val="both"/>
        <w:rPr>
          <w:rFonts w:ascii="Times New Roman" w:hAnsi="Times New Roman" w:cs="Times New Roman"/>
          <w:sz w:val="24"/>
          <w:szCs w:val="24"/>
        </w:rPr>
      </w:pPr>
      <w:r w:rsidRPr="004B5C14">
        <w:rPr>
          <w:rFonts w:ascii="Times New Roman" w:hAnsi="Times New Roman" w:cs="Times New Roman"/>
          <w:sz w:val="24"/>
          <w:szCs w:val="24"/>
        </w:rPr>
        <w:t>Помимо прочего, для расширения функционала Центра была проведена дозакупка модулей к программному обеспечению Компас 3Д. Таким образом Центр продолжает переход на отечественное ПО (в виду сложностей с сопровождением зарубежных программ, применяемых ранее).</w:t>
      </w:r>
    </w:p>
    <w:p w14:paraId="581022CA" w14:textId="77777777" w:rsidR="00BC1F27" w:rsidRPr="004B5C14" w:rsidRDefault="00BC1F27" w:rsidP="00BC1F27">
      <w:pPr>
        <w:spacing w:after="0" w:line="240" w:lineRule="auto"/>
        <w:ind w:firstLine="709"/>
        <w:jc w:val="both"/>
        <w:rPr>
          <w:rFonts w:ascii="Times New Roman" w:hAnsi="Times New Roman" w:cs="Times New Roman"/>
          <w:sz w:val="24"/>
          <w:szCs w:val="24"/>
        </w:rPr>
      </w:pPr>
      <w:r w:rsidRPr="004B5C14">
        <w:rPr>
          <w:rFonts w:ascii="Times New Roman" w:hAnsi="Times New Roman" w:cs="Times New Roman"/>
          <w:sz w:val="24"/>
          <w:szCs w:val="24"/>
        </w:rPr>
        <w:t xml:space="preserve">Также, в 2024 году прошла модернизация парка оборудования центра. Посредством механики </w:t>
      </w:r>
      <w:r w:rsidRPr="004B5C14">
        <w:rPr>
          <w:rFonts w:ascii="Times New Roman" w:hAnsi="Times New Roman" w:cs="Times New Roman"/>
          <w:sz w:val="24"/>
          <w:szCs w:val="24"/>
          <w:lang w:val="en-US"/>
        </w:rPr>
        <w:t>trade</w:t>
      </w:r>
      <w:r w:rsidRPr="004B5C14">
        <w:rPr>
          <w:rFonts w:ascii="Times New Roman" w:hAnsi="Times New Roman" w:cs="Times New Roman"/>
          <w:sz w:val="24"/>
          <w:szCs w:val="24"/>
        </w:rPr>
        <w:t>-</w:t>
      </w:r>
      <w:r w:rsidRPr="004B5C14">
        <w:rPr>
          <w:rFonts w:ascii="Times New Roman" w:hAnsi="Times New Roman" w:cs="Times New Roman"/>
          <w:sz w:val="24"/>
          <w:szCs w:val="24"/>
          <w:lang w:val="en-US"/>
        </w:rPr>
        <w:t>in</w:t>
      </w:r>
      <w:r w:rsidRPr="004B5C14">
        <w:rPr>
          <w:rFonts w:ascii="Times New Roman" w:hAnsi="Times New Roman" w:cs="Times New Roman"/>
          <w:sz w:val="24"/>
          <w:szCs w:val="24"/>
        </w:rPr>
        <w:t xml:space="preserve">, проведена замена </w:t>
      </w:r>
      <w:r w:rsidRPr="004B5C14">
        <w:rPr>
          <w:rFonts w:ascii="Times New Roman" w:hAnsi="Times New Roman" w:cs="Times New Roman"/>
          <w:sz w:val="24"/>
          <w:szCs w:val="24"/>
          <w:lang w:val="en-US"/>
        </w:rPr>
        <w:t>FDM</w:t>
      </w:r>
      <w:r w:rsidRPr="004B5C14">
        <w:rPr>
          <w:rFonts w:ascii="Times New Roman" w:hAnsi="Times New Roman" w:cs="Times New Roman"/>
          <w:sz w:val="24"/>
          <w:szCs w:val="24"/>
        </w:rPr>
        <w:t>-принтеров отечественного производства на более современные принтеры того же производителя (новые машины оснащены термокамерами, что значительно расширяет перечень доступных к использованию материалов. Благодаря данной механике удалось сэкономить на модернизации более 800 тыс. руб (по сравнению с обычной закупкой того же оборудования).</w:t>
      </w:r>
    </w:p>
    <w:p w14:paraId="7E138E0C" w14:textId="77777777" w:rsidR="00BC1F27" w:rsidRDefault="00BC1F27" w:rsidP="00BC1F27">
      <w:pPr>
        <w:spacing w:after="0" w:line="240" w:lineRule="auto"/>
        <w:ind w:firstLine="709"/>
        <w:jc w:val="both"/>
        <w:rPr>
          <w:rFonts w:ascii="Times New Roman" w:hAnsi="Times New Roman" w:cs="Times New Roman"/>
          <w:sz w:val="24"/>
          <w:szCs w:val="24"/>
        </w:rPr>
      </w:pPr>
      <w:r w:rsidRPr="004B5C14">
        <w:rPr>
          <w:rFonts w:ascii="Times New Roman" w:hAnsi="Times New Roman" w:cs="Times New Roman"/>
          <w:sz w:val="24"/>
          <w:szCs w:val="24"/>
        </w:rPr>
        <w:t>В конце 2024 года, для расширения доступного функционала центра, в направлении 3Д-сканирования, осуществлена покупка стационарного 3Д-сканера, предназначенного для работ с мелкими и средними изделиями, где необходима высокая детализация.</w:t>
      </w:r>
      <w:r>
        <w:rPr>
          <w:rFonts w:ascii="Times New Roman" w:hAnsi="Times New Roman" w:cs="Times New Roman"/>
          <w:sz w:val="24"/>
          <w:szCs w:val="24"/>
        </w:rPr>
        <w:t xml:space="preserve"> </w:t>
      </w:r>
    </w:p>
    <w:p w14:paraId="4F3D6D6D" w14:textId="77777777" w:rsidR="00BC1F27" w:rsidRDefault="00BC1F27" w:rsidP="00BC1F27">
      <w:pPr>
        <w:spacing w:after="0" w:line="240" w:lineRule="auto"/>
        <w:ind w:firstLine="709"/>
        <w:jc w:val="both"/>
        <w:rPr>
          <w:rFonts w:ascii="Times New Roman" w:hAnsi="Times New Roman" w:cs="Times New Roman"/>
          <w:sz w:val="24"/>
          <w:szCs w:val="24"/>
        </w:rPr>
      </w:pPr>
    </w:p>
    <w:p w14:paraId="2AACE2D8" w14:textId="77777777" w:rsidR="003E53EB" w:rsidRPr="003E53EB" w:rsidRDefault="003E53EB" w:rsidP="003E53EB">
      <w:pPr>
        <w:spacing w:after="0" w:line="240" w:lineRule="auto"/>
        <w:ind w:firstLine="709"/>
        <w:jc w:val="both"/>
        <w:rPr>
          <w:rFonts w:ascii="Times New Roman" w:hAnsi="Times New Roman" w:cs="Times New Roman"/>
          <w:sz w:val="28"/>
          <w:szCs w:val="28"/>
        </w:rPr>
      </w:pPr>
    </w:p>
    <w:p w14:paraId="45874798" w14:textId="77777777" w:rsidR="003E53EB" w:rsidRPr="003E53EB" w:rsidRDefault="003E53EB" w:rsidP="003E53EB">
      <w:pPr>
        <w:spacing w:after="0" w:line="240" w:lineRule="auto"/>
        <w:ind w:firstLine="709"/>
        <w:jc w:val="both"/>
        <w:rPr>
          <w:rFonts w:ascii="Times New Roman" w:hAnsi="Times New Roman" w:cs="Times New Roman"/>
          <w:sz w:val="28"/>
          <w:szCs w:val="28"/>
        </w:rPr>
      </w:pPr>
    </w:p>
    <w:p w14:paraId="71D264DD" w14:textId="77777777" w:rsidR="003E53EB" w:rsidRPr="003E53EB" w:rsidRDefault="003E53EB" w:rsidP="003E53EB">
      <w:pPr>
        <w:spacing w:after="0" w:line="240" w:lineRule="auto"/>
        <w:ind w:firstLine="709"/>
        <w:jc w:val="both"/>
        <w:rPr>
          <w:rFonts w:ascii="Times New Roman" w:hAnsi="Times New Roman" w:cs="Times New Roman"/>
          <w:sz w:val="28"/>
          <w:szCs w:val="28"/>
        </w:rPr>
      </w:pPr>
    </w:p>
    <w:p w14:paraId="431C53A0" w14:textId="30C10A7A" w:rsidR="003E53EB" w:rsidRDefault="003E53EB" w:rsidP="007B5446">
      <w:pPr>
        <w:spacing w:after="0" w:line="240" w:lineRule="auto"/>
        <w:ind w:firstLine="709"/>
        <w:jc w:val="both"/>
        <w:rPr>
          <w:rFonts w:ascii="Times New Roman" w:hAnsi="Times New Roman" w:cs="Times New Roman"/>
          <w:sz w:val="28"/>
          <w:szCs w:val="28"/>
        </w:rPr>
      </w:pPr>
    </w:p>
    <w:p w14:paraId="78BBACA1" w14:textId="52DA932D" w:rsidR="003E53EB" w:rsidRDefault="003E53EB" w:rsidP="007B5446">
      <w:pPr>
        <w:spacing w:after="0" w:line="240" w:lineRule="auto"/>
        <w:ind w:firstLine="709"/>
        <w:jc w:val="both"/>
        <w:rPr>
          <w:rFonts w:ascii="Times New Roman" w:hAnsi="Times New Roman" w:cs="Times New Roman"/>
          <w:sz w:val="28"/>
          <w:szCs w:val="28"/>
        </w:rPr>
      </w:pPr>
    </w:p>
    <w:bookmarkEnd w:id="0"/>
    <w:p w14:paraId="7C976BF7" w14:textId="77777777" w:rsidR="00073E7D" w:rsidRPr="00073E7D" w:rsidRDefault="00073E7D" w:rsidP="003E53EB">
      <w:pPr>
        <w:rPr>
          <w:rFonts w:ascii="Times New Roman" w:hAnsi="Times New Roman" w:cs="Times New Roman"/>
          <w:sz w:val="28"/>
          <w:szCs w:val="28"/>
        </w:rPr>
      </w:pPr>
    </w:p>
    <w:sectPr w:rsidR="00073E7D" w:rsidRPr="00073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769"/>
    <w:multiLevelType w:val="hybridMultilevel"/>
    <w:tmpl w:val="7DB4E524"/>
    <w:lvl w:ilvl="0" w:tplc="570CCFC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124BC7"/>
    <w:multiLevelType w:val="hybridMultilevel"/>
    <w:tmpl w:val="90C44F70"/>
    <w:lvl w:ilvl="0" w:tplc="570CCF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6014D6"/>
    <w:multiLevelType w:val="hybridMultilevel"/>
    <w:tmpl w:val="23500818"/>
    <w:lvl w:ilvl="0" w:tplc="570CCF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933479"/>
    <w:multiLevelType w:val="hybridMultilevel"/>
    <w:tmpl w:val="78CE021A"/>
    <w:lvl w:ilvl="0" w:tplc="570CCFC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E5B3440"/>
    <w:multiLevelType w:val="hybridMultilevel"/>
    <w:tmpl w:val="78D048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50C6B60"/>
    <w:multiLevelType w:val="hybridMultilevel"/>
    <w:tmpl w:val="3A6A447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616A75C2"/>
    <w:multiLevelType w:val="hybridMultilevel"/>
    <w:tmpl w:val="A60A648C"/>
    <w:lvl w:ilvl="0" w:tplc="570CCF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155855"/>
    <w:multiLevelType w:val="hybridMultilevel"/>
    <w:tmpl w:val="8D649C12"/>
    <w:lvl w:ilvl="0" w:tplc="041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537158F"/>
    <w:multiLevelType w:val="hybridMultilevel"/>
    <w:tmpl w:val="956E2F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58170B"/>
    <w:multiLevelType w:val="hybridMultilevel"/>
    <w:tmpl w:val="8F566056"/>
    <w:lvl w:ilvl="0" w:tplc="570CCF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D86516B"/>
    <w:multiLevelType w:val="hybridMultilevel"/>
    <w:tmpl w:val="8D022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97699606">
    <w:abstractNumId w:val="0"/>
  </w:num>
  <w:num w:numId="2" w16cid:durableId="1698696779">
    <w:abstractNumId w:val="9"/>
  </w:num>
  <w:num w:numId="3" w16cid:durableId="2022080098">
    <w:abstractNumId w:val="2"/>
  </w:num>
  <w:num w:numId="4" w16cid:durableId="1218324690">
    <w:abstractNumId w:val="1"/>
  </w:num>
  <w:num w:numId="5" w16cid:durableId="1701011570">
    <w:abstractNumId w:val="3"/>
  </w:num>
  <w:num w:numId="6" w16cid:durableId="1415858236">
    <w:abstractNumId w:val="6"/>
  </w:num>
  <w:num w:numId="7" w16cid:durableId="2027174523">
    <w:abstractNumId w:val="4"/>
  </w:num>
  <w:num w:numId="8" w16cid:durableId="1326591578">
    <w:abstractNumId w:val="8"/>
  </w:num>
  <w:num w:numId="9" w16cid:durableId="675616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6621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7731764">
    <w:abstractNumId w:val="5"/>
  </w:num>
  <w:num w:numId="12" w16cid:durableId="984971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59"/>
    <w:rsid w:val="00031ED3"/>
    <w:rsid w:val="00050419"/>
    <w:rsid w:val="0005232E"/>
    <w:rsid w:val="00053D4F"/>
    <w:rsid w:val="00073E7D"/>
    <w:rsid w:val="00080852"/>
    <w:rsid w:val="00084153"/>
    <w:rsid w:val="000D0B91"/>
    <w:rsid w:val="000D36DB"/>
    <w:rsid w:val="000D5CE0"/>
    <w:rsid w:val="000E75FB"/>
    <w:rsid w:val="00153B44"/>
    <w:rsid w:val="00177A8E"/>
    <w:rsid w:val="001A4A2D"/>
    <w:rsid w:val="001F332C"/>
    <w:rsid w:val="00242225"/>
    <w:rsid w:val="002977BB"/>
    <w:rsid w:val="002B5A4A"/>
    <w:rsid w:val="002C57D2"/>
    <w:rsid w:val="002C6C40"/>
    <w:rsid w:val="002E62F2"/>
    <w:rsid w:val="0035483B"/>
    <w:rsid w:val="003774B2"/>
    <w:rsid w:val="00386EF9"/>
    <w:rsid w:val="003A75C8"/>
    <w:rsid w:val="003E53EB"/>
    <w:rsid w:val="00427870"/>
    <w:rsid w:val="004358B0"/>
    <w:rsid w:val="00466157"/>
    <w:rsid w:val="00470120"/>
    <w:rsid w:val="004B5C14"/>
    <w:rsid w:val="004D0867"/>
    <w:rsid w:val="0056515D"/>
    <w:rsid w:val="005660DE"/>
    <w:rsid w:val="0059738C"/>
    <w:rsid w:val="005C24AB"/>
    <w:rsid w:val="006B0529"/>
    <w:rsid w:val="006C6B4E"/>
    <w:rsid w:val="006D2894"/>
    <w:rsid w:val="006E35C8"/>
    <w:rsid w:val="00721659"/>
    <w:rsid w:val="00760D6D"/>
    <w:rsid w:val="007717B4"/>
    <w:rsid w:val="00793FD7"/>
    <w:rsid w:val="007B5446"/>
    <w:rsid w:val="00820A9E"/>
    <w:rsid w:val="0084523A"/>
    <w:rsid w:val="008815D6"/>
    <w:rsid w:val="008A3B78"/>
    <w:rsid w:val="009741BA"/>
    <w:rsid w:val="009B3083"/>
    <w:rsid w:val="009B6637"/>
    <w:rsid w:val="00A2130E"/>
    <w:rsid w:val="00A450DC"/>
    <w:rsid w:val="00B30D86"/>
    <w:rsid w:val="00B50AAD"/>
    <w:rsid w:val="00BB38D9"/>
    <w:rsid w:val="00BB763F"/>
    <w:rsid w:val="00BC1F27"/>
    <w:rsid w:val="00BD0920"/>
    <w:rsid w:val="00C37BDA"/>
    <w:rsid w:val="00CC4782"/>
    <w:rsid w:val="00CC4ECE"/>
    <w:rsid w:val="00CD7FC9"/>
    <w:rsid w:val="00D43CB2"/>
    <w:rsid w:val="00D43CC7"/>
    <w:rsid w:val="00D708ED"/>
    <w:rsid w:val="00D9161C"/>
    <w:rsid w:val="00DB0FB3"/>
    <w:rsid w:val="00E00783"/>
    <w:rsid w:val="00E756D9"/>
    <w:rsid w:val="00EB5956"/>
    <w:rsid w:val="00EF7408"/>
    <w:rsid w:val="00F05715"/>
    <w:rsid w:val="00F20689"/>
    <w:rsid w:val="00F835AC"/>
    <w:rsid w:val="00FB3FE5"/>
    <w:rsid w:val="00FF0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F32C"/>
  <w15:chartTrackingRefBased/>
  <w15:docId w15:val="{500FE8A5-2312-4AF5-B770-7691B034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A2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DD94-00A1-467F-8104-5761CDF9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Храмцов Александр Александрович</cp:lastModifiedBy>
  <cp:revision>3</cp:revision>
  <dcterms:created xsi:type="dcterms:W3CDTF">2026-01-27T06:34:00Z</dcterms:created>
  <dcterms:modified xsi:type="dcterms:W3CDTF">2026-01-27T06:34:00Z</dcterms:modified>
</cp:coreProperties>
</file>