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E951" w14:textId="56B0E8BF" w:rsidR="00264351" w:rsidRPr="00264351" w:rsidRDefault="0058199A" w:rsidP="003351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Hlk30598829"/>
      <w:bookmarkStart w:id="1" w:name="_Hlk535931587"/>
      <w:r>
        <w:rPr>
          <w:rFonts w:ascii="Times New Roman" w:hAnsi="Times New Roman"/>
          <w:b/>
          <w:sz w:val="28"/>
          <w:szCs w:val="28"/>
        </w:rPr>
        <w:t>Отчет о деятельности инжинирингового центра за 2023 год</w:t>
      </w:r>
    </w:p>
    <w:p w14:paraId="1A96F12B" w14:textId="77777777" w:rsidR="00264351" w:rsidRPr="00264351" w:rsidRDefault="00264351" w:rsidP="003351BE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16B9033" w14:textId="48D12576" w:rsidR="00264351" w:rsidRPr="00264351" w:rsidRDefault="00264351" w:rsidP="003351BE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4351">
        <w:rPr>
          <w:rFonts w:ascii="Times New Roman" w:hAnsi="Times New Roman"/>
          <w:bCs/>
          <w:sz w:val="28"/>
          <w:szCs w:val="28"/>
        </w:rPr>
        <w:t>Инжиниринговый центр</w:t>
      </w:r>
      <w:bookmarkEnd w:id="0"/>
      <w:r w:rsidRPr="00264351">
        <w:rPr>
          <w:rFonts w:ascii="Times New Roman" w:hAnsi="Times New Roman"/>
          <w:bCs/>
          <w:sz w:val="28"/>
          <w:szCs w:val="28"/>
        </w:rPr>
        <w:t xml:space="preserve"> (далее - ИЦ) - является структурным подразделением </w:t>
      </w:r>
      <w:bookmarkStart w:id="2" w:name="_Hlk30671076"/>
      <w:r w:rsidRPr="00264351">
        <w:rPr>
          <w:rFonts w:ascii="Times New Roman" w:hAnsi="Times New Roman"/>
          <w:bCs/>
          <w:sz w:val="28"/>
          <w:szCs w:val="28"/>
        </w:rPr>
        <w:t xml:space="preserve">унитарной некоммерческой организации </w:t>
      </w:r>
      <w:bookmarkEnd w:id="2"/>
      <w:r w:rsidRPr="00264351">
        <w:rPr>
          <w:rFonts w:ascii="Times New Roman" w:hAnsi="Times New Roman"/>
          <w:bCs/>
          <w:sz w:val="28"/>
          <w:szCs w:val="28"/>
        </w:rPr>
        <w:t>«Фонд развития бизнеса Краснодарского края» (далее - Фонд), обеспечивает оказание услуг субъектам малого и среднего предпринимательства Краснодарского края, направленных на повышение технологической готовности субъектов малого и среднего предпринимательства Краснодарского края за счет решения проектных, инженерных, технологических и организационно-внедренческих задач, возникающих у субъектов малого и среднего предпринимательства Краснодарского края.</w:t>
      </w:r>
    </w:p>
    <w:p w14:paraId="1687B74B" w14:textId="77777777" w:rsidR="00264351" w:rsidRPr="00264351" w:rsidRDefault="00264351" w:rsidP="003351BE">
      <w:pPr>
        <w:ind w:firstLine="709"/>
        <w:rPr>
          <w:rFonts w:ascii="Times New Roman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Инжиниринговый центр оказывает услуги субъектам малого и среднего предпринимательства (далее – СМСП) Краснодарского края, осуществляющим деятельность в области промышленного и сельскохозяйственного производства на территории Краснодарского края.</w:t>
      </w:r>
    </w:p>
    <w:p w14:paraId="6F8F7126" w14:textId="3ED6AEDC" w:rsidR="00264351" w:rsidRPr="00264351" w:rsidRDefault="00264351" w:rsidP="003351BE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Штатная численность инжинирингового центра в 202</w:t>
      </w:r>
      <w:r w:rsidR="00D04B2C">
        <w:rPr>
          <w:rFonts w:ascii="Times New Roman" w:hAnsi="Times New Roman"/>
          <w:sz w:val="28"/>
          <w:szCs w:val="28"/>
        </w:rPr>
        <w:t>3</w:t>
      </w:r>
      <w:r w:rsidRPr="00264351">
        <w:rPr>
          <w:rFonts w:ascii="Times New Roman" w:hAnsi="Times New Roman"/>
          <w:sz w:val="28"/>
          <w:szCs w:val="28"/>
        </w:rPr>
        <w:t xml:space="preserve"> г. составляла 3 единицы, в том числе: начальник инжинирингового центра -1 ед., </w:t>
      </w:r>
      <w:r w:rsidR="00D04B2C">
        <w:rPr>
          <w:rFonts w:ascii="Times New Roman" w:hAnsi="Times New Roman"/>
          <w:sz w:val="28"/>
          <w:szCs w:val="28"/>
        </w:rPr>
        <w:t xml:space="preserve">ведущий </w:t>
      </w:r>
      <w:r w:rsidRPr="00264351">
        <w:rPr>
          <w:rFonts w:ascii="Times New Roman" w:hAnsi="Times New Roman"/>
          <w:sz w:val="28"/>
          <w:szCs w:val="28"/>
        </w:rPr>
        <w:t>специалист инжинирингового центра -2 ед.</w:t>
      </w:r>
    </w:p>
    <w:p w14:paraId="6CF4B97F" w14:textId="35923568" w:rsidR="00264351" w:rsidRPr="00264351" w:rsidRDefault="00264351" w:rsidP="003351BE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4351">
        <w:rPr>
          <w:rFonts w:ascii="Times New Roman" w:hAnsi="Times New Roman"/>
          <w:sz w:val="28"/>
          <w:szCs w:val="28"/>
        </w:rPr>
        <w:t>Инжиниринговым центром в 202</w:t>
      </w:r>
      <w:r w:rsidR="00453079">
        <w:rPr>
          <w:rFonts w:ascii="Times New Roman" w:hAnsi="Times New Roman"/>
          <w:sz w:val="28"/>
          <w:szCs w:val="28"/>
        </w:rPr>
        <w:t>3</w:t>
      </w:r>
      <w:r w:rsidRPr="00264351">
        <w:rPr>
          <w:rFonts w:ascii="Times New Roman" w:hAnsi="Times New Roman"/>
          <w:sz w:val="28"/>
          <w:szCs w:val="28"/>
        </w:rPr>
        <w:t xml:space="preserve"> г. в соответствии с </w:t>
      </w:r>
      <w:r w:rsidRPr="00264351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Министерства экономического развития РФ от Министерства экономического развития РФ от 26 марта 2021 г. № 142 </w:t>
      </w:r>
      <w:r w:rsidRPr="00264351">
        <w:rPr>
          <w:rFonts w:ascii="Times New Roman" w:eastAsia="Calibri" w:hAnsi="Times New Roman"/>
          <w:sz w:val="28"/>
          <w:szCs w:val="28"/>
        </w:rPr>
        <w:t>на условиях софинансирования (</w:t>
      </w:r>
      <w:r w:rsidR="006162EC">
        <w:rPr>
          <w:rFonts w:ascii="Times New Roman" w:eastAsia="Calibri" w:hAnsi="Times New Roman"/>
          <w:sz w:val="28"/>
          <w:szCs w:val="28"/>
        </w:rPr>
        <w:t>2</w:t>
      </w:r>
      <w:r w:rsidRPr="00264351">
        <w:rPr>
          <w:rFonts w:ascii="Times New Roman" w:eastAsia="Calibri" w:hAnsi="Times New Roman"/>
          <w:sz w:val="28"/>
          <w:szCs w:val="28"/>
        </w:rPr>
        <w:t xml:space="preserve">0 % – СПМСП, </w:t>
      </w:r>
      <w:r w:rsidR="006162EC">
        <w:rPr>
          <w:rFonts w:ascii="Times New Roman" w:eastAsia="Calibri" w:hAnsi="Times New Roman"/>
          <w:sz w:val="28"/>
          <w:szCs w:val="28"/>
        </w:rPr>
        <w:t>8</w:t>
      </w:r>
      <w:r w:rsidRPr="00264351">
        <w:rPr>
          <w:rFonts w:ascii="Times New Roman" w:eastAsia="Calibri" w:hAnsi="Times New Roman"/>
          <w:sz w:val="28"/>
          <w:szCs w:val="28"/>
        </w:rPr>
        <w:t>0 % – инжиниринговый центр) оказаны следующие услуги:</w:t>
      </w:r>
    </w:p>
    <w:p w14:paraId="15AAA708" w14:textId="77777777" w:rsidR="00453079" w:rsidRPr="00453079" w:rsidRDefault="00453079" w:rsidP="003351BE">
      <w:pPr>
        <w:pStyle w:val="a6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14:paraId="4ED68FE2" w14:textId="77777777" w:rsidR="00453079" w:rsidRPr="00453079" w:rsidRDefault="00453079" w:rsidP="003351BE">
      <w:pPr>
        <w:pStyle w:val="a6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>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14:paraId="6A3FC701" w14:textId="77777777" w:rsidR="00453079" w:rsidRPr="00453079" w:rsidRDefault="00453079" w:rsidP="003351BE">
      <w:pPr>
        <w:pStyle w:val="a6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>проведение технических аудитов, включая проведение необходимых испытаний и оценок соответствия (технологического, энергетического, экологического), специальной оценки условий труда и других видов аудита производства;</w:t>
      </w:r>
    </w:p>
    <w:p w14:paraId="2BC25E76" w14:textId="77777777" w:rsidR="00453079" w:rsidRPr="00453079" w:rsidRDefault="00453079" w:rsidP="003351BE">
      <w:pPr>
        <w:pStyle w:val="a6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>проведение финансового или управленческого аудита;</w:t>
      </w:r>
    </w:p>
    <w:p w14:paraId="0F79CEF9" w14:textId="77777777" w:rsidR="00453079" w:rsidRPr="00453079" w:rsidRDefault="00453079" w:rsidP="003351BE">
      <w:pPr>
        <w:pStyle w:val="a6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</w:p>
    <w:p w14:paraId="2B92B203" w14:textId="77777777" w:rsidR="00453079" w:rsidRPr="00453079" w:rsidRDefault="00453079" w:rsidP="003351BE">
      <w:pPr>
        <w:pStyle w:val="a6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>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заказчиков;</w:t>
      </w:r>
    </w:p>
    <w:p w14:paraId="12FECCD5" w14:textId="77777777" w:rsidR="00453079" w:rsidRPr="00453079" w:rsidRDefault="00453079" w:rsidP="003351BE">
      <w:pPr>
        <w:pStyle w:val="a6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>Комплексные услуги:</w:t>
      </w:r>
    </w:p>
    <w:p w14:paraId="5404C56B" w14:textId="0788B404" w:rsidR="00453079" w:rsidRPr="00453079" w:rsidRDefault="00453079" w:rsidP="003351BE">
      <w:pPr>
        <w:pStyle w:val="a6"/>
        <w:widowControl w:val="0"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 xml:space="preserve">Комплексная услуга № 1 (проведение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</w:t>
      </w:r>
      <w:r w:rsidRPr="00453079">
        <w:rPr>
          <w:rFonts w:ascii="Times New Roman" w:hAnsi="Times New Roman"/>
          <w:sz w:val="28"/>
          <w:szCs w:val="28"/>
        </w:rPr>
        <w:lastRenderedPageBreak/>
        <w:t>качественных показателей деятельности субъекта малого и среднего предпринимательства);</w:t>
      </w:r>
    </w:p>
    <w:p w14:paraId="561682FF" w14:textId="5B9CAD03" w:rsidR="00453079" w:rsidRPr="00453079" w:rsidRDefault="00453079" w:rsidP="003351BE">
      <w:pPr>
        <w:pStyle w:val="a6"/>
        <w:widowControl w:val="0"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>Комплексная услуга № 2 (проведение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 проведение специальной оценки условий труда);</w:t>
      </w:r>
    </w:p>
    <w:p w14:paraId="38AC4468" w14:textId="482D81E0" w:rsidR="00453079" w:rsidRPr="00453079" w:rsidRDefault="00453079" w:rsidP="003351BE">
      <w:pPr>
        <w:pStyle w:val="a6"/>
        <w:widowControl w:val="0"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>Комплексная услуга № 3 (проведение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 разработка технических решений (проектов, планов) по внедрению цифровизации производственных процессов на предприятиях,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 и инновационных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производства);</w:t>
      </w:r>
    </w:p>
    <w:p w14:paraId="43C92678" w14:textId="165317DB" w:rsidR="00453079" w:rsidRPr="00453079" w:rsidRDefault="00453079" w:rsidP="003351BE">
      <w:pPr>
        <w:pStyle w:val="a6"/>
        <w:widowControl w:val="0"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>Комплексная услуга № 4 (проведение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 содействие в разработке программ модернизации, технического перевооружения и (или) развития производства);</w:t>
      </w:r>
    </w:p>
    <w:p w14:paraId="16D59786" w14:textId="2D7447F0" w:rsidR="00453079" w:rsidRPr="00453079" w:rsidRDefault="00453079" w:rsidP="003351BE">
      <w:pPr>
        <w:pStyle w:val="a6"/>
        <w:widowControl w:val="0"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>Комплексная услуга № 5 (проведение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 проведение специальной оценки условий труда; проведение оценки профессиональных рисков);</w:t>
      </w:r>
    </w:p>
    <w:p w14:paraId="1B229F90" w14:textId="09984939" w:rsidR="00453079" w:rsidRPr="00453079" w:rsidRDefault="00453079" w:rsidP="003351BE">
      <w:pPr>
        <w:pStyle w:val="a6"/>
        <w:widowControl w:val="0"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>Комплексная услуга № 6 (проведение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 проведение финансового или управленческого аудита);</w:t>
      </w:r>
    </w:p>
    <w:p w14:paraId="1A500D6A" w14:textId="0A81D482" w:rsidR="00453079" w:rsidRPr="00453079" w:rsidRDefault="00453079" w:rsidP="003351BE">
      <w:pPr>
        <w:pStyle w:val="a6"/>
        <w:widowControl w:val="0"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 xml:space="preserve">Комплексная услуга № 7 (проведение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</w:t>
      </w:r>
      <w:r w:rsidRPr="00453079">
        <w:rPr>
          <w:rFonts w:ascii="Times New Roman" w:hAnsi="Times New Roman"/>
          <w:sz w:val="28"/>
          <w:szCs w:val="28"/>
        </w:rPr>
        <w:lastRenderedPageBreak/>
        <w:t>количественных и качественных показателей деятельности субъекта малого и среднего предпринимательства; проведение технических аудитов, включая проведение необходимых испытаний и оценок соответствия);</w:t>
      </w:r>
    </w:p>
    <w:p w14:paraId="6CFE7203" w14:textId="4CBB7A18" w:rsidR="00453079" w:rsidRPr="00453079" w:rsidRDefault="00453079" w:rsidP="003351BE">
      <w:pPr>
        <w:pStyle w:val="a6"/>
        <w:widowControl w:val="0"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079">
        <w:rPr>
          <w:rFonts w:ascii="Times New Roman" w:hAnsi="Times New Roman"/>
          <w:sz w:val="28"/>
          <w:szCs w:val="28"/>
        </w:rPr>
        <w:t>Комплексная услуга № 8 (Проведение расширенной оценки (скоринга) количественных и качественных показателей деятельности субъекта малого и среднего предпринимательства; консультирование об услугах ИЦ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заказчиков).</w:t>
      </w:r>
    </w:p>
    <w:p w14:paraId="03FE14AA" w14:textId="143E9E92" w:rsidR="00264351" w:rsidRPr="00264351" w:rsidRDefault="00264351" w:rsidP="003351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64351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</w:t>
      </w:r>
      <w:r w:rsidR="003351BE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64351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году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64351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было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64351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оказано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351BE">
        <w:rPr>
          <w:rFonts w:ascii="Times New Roman" w:hAnsi="Times New Roman"/>
          <w:sz w:val="28"/>
          <w:szCs w:val="28"/>
          <w:bdr w:val="none" w:sz="0" w:space="0" w:color="auto" w:frame="1"/>
        </w:rPr>
        <w:t>428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64351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СМСП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351BE">
        <w:rPr>
          <w:rFonts w:ascii="Times New Roman" w:hAnsi="Times New Roman"/>
          <w:sz w:val="28"/>
          <w:szCs w:val="28"/>
          <w:bdr w:val="none" w:sz="0" w:space="0" w:color="auto" w:frame="1"/>
        </w:rPr>
        <w:t>589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64351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услуг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3FE4737" w14:textId="25DE5536" w:rsidR="00EC2900" w:rsidRPr="00264351" w:rsidRDefault="00EC2900" w:rsidP="003351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</w:pP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период с </w:t>
      </w:r>
      <w:r w:rsidR="003351BE">
        <w:rPr>
          <w:rFonts w:ascii="Times New Roman" w:hAnsi="Times New Roman"/>
          <w:sz w:val="28"/>
          <w:szCs w:val="28"/>
          <w:bdr w:val="none" w:sz="0" w:space="0" w:color="auto" w:frame="1"/>
        </w:rPr>
        <w:t>22 мая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 </w:t>
      </w:r>
      <w:r w:rsidR="003351BE">
        <w:rPr>
          <w:rFonts w:ascii="Times New Roman" w:hAnsi="Times New Roman"/>
          <w:sz w:val="28"/>
          <w:szCs w:val="28"/>
          <w:bdr w:val="none" w:sz="0" w:space="0" w:color="auto" w:frame="1"/>
        </w:rPr>
        <w:t>26 июня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</w:t>
      </w:r>
      <w:r w:rsidR="005D3FC7"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г. </w:t>
      </w:r>
      <w:r w:rsidRPr="00264351">
        <w:rPr>
          <w:rFonts w:ascii="Times New Roman" w:hAnsi="Times New Roman"/>
          <w:sz w:val="28"/>
          <w:szCs w:val="28"/>
        </w:rPr>
        <w:t>проведен отбор поставщиков услуг (партнеров) отдельных структурных подразделений унитарной некоммерческой организации «Фонд развития бизнеса Краснодарского края»</w:t>
      </w:r>
      <w:r w:rsidR="005D3FC7" w:rsidRPr="00264351">
        <w:rPr>
          <w:rFonts w:ascii="Times New Roman" w:hAnsi="Times New Roman"/>
          <w:sz w:val="28"/>
          <w:szCs w:val="28"/>
        </w:rPr>
        <w:t xml:space="preserve"> (инжинирингового центра) </w:t>
      </w:r>
      <w:r w:rsidR="00652F52"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>для оказания услуги</w:t>
      </w:r>
      <w:r w:rsidR="005D3FC7" w:rsidRPr="00264351">
        <w:rPr>
          <w:rFonts w:ascii="Times New Roman" w:hAnsi="Times New Roman"/>
          <w:sz w:val="28"/>
          <w:szCs w:val="28"/>
        </w:rPr>
        <w:t>: «</w:t>
      </w:r>
      <w:r w:rsidR="003351BE" w:rsidRPr="003351BE">
        <w:rPr>
          <w:rFonts w:ascii="Times New Roman" w:hAnsi="Times New Roman" w:hint="eastAsia"/>
          <w:sz w:val="28"/>
          <w:szCs w:val="28"/>
        </w:rPr>
        <w:t>Разработка</w:t>
      </w:r>
      <w:r w:rsidR="003351BE" w:rsidRPr="003351BE">
        <w:rPr>
          <w:rFonts w:ascii="Times New Roman" w:hAnsi="Times New Roman"/>
          <w:sz w:val="28"/>
          <w:szCs w:val="28"/>
        </w:rPr>
        <w:t xml:space="preserve"> </w:t>
      </w:r>
      <w:r w:rsidR="003351BE" w:rsidRPr="003351BE">
        <w:rPr>
          <w:rFonts w:ascii="Times New Roman" w:hAnsi="Times New Roman" w:hint="eastAsia"/>
          <w:sz w:val="28"/>
          <w:szCs w:val="28"/>
        </w:rPr>
        <w:t>и</w:t>
      </w:r>
      <w:r w:rsidR="003351BE" w:rsidRPr="003351BE">
        <w:rPr>
          <w:rFonts w:ascii="Times New Roman" w:hAnsi="Times New Roman"/>
          <w:sz w:val="28"/>
          <w:szCs w:val="28"/>
        </w:rPr>
        <w:t xml:space="preserve"> </w:t>
      </w:r>
      <w:r w:rsidR="003351BE" w:rsidRPr="003351BE">
        <w:rPr>
          <w:rFonts w:ascii="Times New Roman" w:hAnsi="Times New Roman" w:hint="eastAsia"/>
          <w:sz w:val="28"/>
          <w:szCs w:val="28"/>
        </w:rPr>
        <w:t>изготовление</w:t>
      </w:r>
      <w:r w:rsidR="003351BE" w:rsidRPr="003351BE">
        <w:rPr>
          <w:rFonts w:ascii="Times New Roman" w:hAnsi="Times New Roman"/>
          <w:sz w:val="28"/>
          <w:szCs w:val="28"/>
        </w:rPr>
        <w:t xml:space="preserve"> </w:t>
      </w:r>
      <w:r w:rsidR="003351BE" w:rsidRPr="003351BE">
        <w:rPr>
          <w:rFonts w:ascii="Times New Roman" w:hAnsi="Times New Roman" w:hint="eastAsia"/>
          <w:sz w:val="28"/>
          <w:szCs w:val="28"/>
        </w:rPr>
        <w:t>упаковки</w:t>
      </w:r>
      <w:r w:rsidR="003351BE" w:rsidRPr="003351BE">
        <w:rPr>
          <w:rFonts w:ascii="Times New Roman" w:hAnsi="Times New Roman"/>
          <w:sz w:val="28"/>
          <w:szCs w:val="28"/>
        </w:rPr>
        <w:t xml:space="preserve"> </w:t>
      </w:r>
      <w:r w:rsidR="003351BE" w:rsidRPr="003351BE">
        <w:rPr>
          <w:rFonts w:ascii="Times New Roman" w:hAnsi="Times New Roman" w:hint="eastAsia"/>
          <w:sz w:val="28"/>
          <w:szCs w:val="28"/>
        </w:rPr>
        <w:t>продукции</w:t>
      </w:r>
      <w:r w:rsidR="003351BE" w:rsidRPr="003351BE">
        <w:rPr>
          <w:rFonts w:ascii="Times New Roman" w:hAnsi="Times New Roman"/>
          <w:sz w:val="28"/>
          <w:szCs w:val="28"/>
        </w:rPr>
        <w:t xml:space="preserve"> </w:t>
      </w:r>
      <w:r w:rsidR="003351BE" w:rsidRPr="003351BE">
        <w:rPr>
          <w:rFonts w:ascii="Times New Roman" w:hAnsi="Times New Roman" w:hint="eastAsia"/>
          <w:sz w:val="28"/>
          <w:szCs w:val="28"/>
        </w:rPr>
        <w:t>и</w:t>
      </w:r>
      <w:r w:rsidR="003351BE" w:rsidRPr="003351BE">
        <w:rPr>
          <w:rFonts w:ascii="Times New Roman" w:hAnsi="Times New Roman"/>
          <w:sz w:val="28"/>
          <w:szCs w:val="28"/>
        </w:rPr>
        <w:t xml:space="preserve"> (</w:t>
      </w:r>
      <w:r w:rsidR="003351BE" w:rsidRPr="003351BE">
        <w:rPr>
          <w:rFonts w:ascii="Times New Roman" w:hAnsi="Times New Roman" w:hint="eastAsia"/>
          <w:sz w:val="28"/>
          <w:szCs w:val="28"/>
        </w:rPr>
        <w:t>или</w:t>
      </w:r>
      <w:r w:rsidR="003351BE" w:rsidRPr="003351BE">
        <w:rPr>
          <w:rFonts w:ascii="Times New Roman" w:hAnsi="Times New Roman"/>
          <w:sz w:val="28"/>
          <w:szCs w:val="28"/>
        </w:rPr>
        <w:t xml:space="preserve">) </w:t>
      </w:r>
      <w:r w:rsidR="003351BE" w:rsidRPr="003351BE">
        <w:rPr>
          <w:rFonts w:ascii="Times New Roman" w:hAnsi="Times New Roman" w:hint="eastAsia"/>
          <w:sz w:val="28"/>
          <w:szCs w:val="28"/>
        </w:rPr>
        <w:t>информативных</w:t>
      </w:r>
      <w:r w:rsidR="003351BE" w:rsidRPr="003351BE">
        <w:rPr>
          <w:rFonts w:ascii="Times New Roman" w:hAnsi="Times New Roman"/>
          <w:sz w:val="28"/>
          <w:szCs w:val="28"/>
        </w:rPr>
        <w:t xml:space="preserve"> </w:t>
      </w:r>
      <w:r w:rsidR="003351BE" w:rsidRPr="003351BE">
        <w:rPr>
          <w:rFonts w:ascii="Times New Roman" w:hAnsi="Times New Roman" w:hint="eastAsia"/>
          <w:sz w:val="28"/>
          <w:szCs w:val="28"/>
        </w:rPr>
        <w:t>материалов</w:t>
      </w:r>
      <w:r w:rsidR="003351BE" w:rsidRPr="003351BE">
        <w:rPr>
          <w:rFonts w:ascii="Times New Roman" w:hAnsi="Times New Roman"/>
          <w:sz w:val="28"/>
          <w:szCs w:val="28"/>
        </w:rPr>
        <w:t xml:space="preserve"> </w:t>
      </w:r>
      <w:r w:rsidR="003351BE" w:rsidRPr="003351BE">
        <w:rPr>
          <w:rFonts w:ascii="Times New Roman" w:hAnsi="Times New Roman" w:hint="eastAsia"/>
          <w:sz w:val="28"/>
          <w:szCs w:val="28"/>
        </w:rPr>
        <w:t>продукции</w:t>
      </w:r>
      <w:r w:rsidR="003351BE">
        <w:rPr>
          <w:rFonts w:ascii="Times New Roman" w:hAnsi="Times New Roman"/>
          <w:sz w:val="28"/>
          <w:szCs w:val="28"/>
        </w:rPr>
        <w:t>»</w:t>
      </w:r>
      <w:r w:rsidR="003351BE" w:rsidRPr="003351BE">
        <w:rPr>
          <w:rFonts w:ascii="Times New Roman" w:hAnsi="Times New Roman"/>
          <w:sz w:val="28"/>
          <w:szCs w:val="28"/>
        </w:rPr>
        <w:t xml:space="preserve">. 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Общее количество </w:t>
      </w:r>
      <w:r w:rsidR="00652F52"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отобранных 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>организаций-партнеров 3 единиц</w:t>
      </w:r>
      <w:r w:rsidR="00652F52"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>ы</w:t>
      </w:r>
      <w:r w:rsidRPr="0026435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CFEE691" w14:textId="77777777" w:rsidR="00EC2900" w:rsidRPr="00264351" w:rsidRDefault="00EC2900" w:rsidP="003351B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bookmarkEnd w:id="1"/>
    <w:p w14:paraId="397B6FB9" w14:textId="77777777" w:rsidR="0021174E" w:rsidRPr="00264351" w:rsidRDefault="0021174E" w:rsidP="003351BE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sectPr w:rsidR="0021174E" w:rsidRPr="00264351" w:rsidSect="0058199A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D79D" w14:textId="77777777" w:rsidR="0058199A" w:rsidRDefault="0058199A" w:rsidP="0058199A">
      <w:r>
        <w:separator/>
      </w:r>
    </w:p>
  </w:endnote>
  <w:endnote w:type="continuationSeparator" w:id="0">
    <w:p w14:paraId="23F70E92" w14:textId="77777777" w:rsidR="0058199A" w:rsidRDefault="0058199A" w:rsidP="0058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ont285">
    <w:altName w:val="MS Gothic"/>
    <w:charset w:val="80"/>
    <w:family w:val="auto"/>
    <w:pitch w:val="variable"/>
    <w:sig w:usb0="00000001" w:usb1="08070000" w:usb2="00000010" w:usb3="00000000" w:csb0="0002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96E5" w14:textId="77777777" w:rsidR="0058199A" w:rsidRDefault="0058199A" w:rsidP="0058199A">
      <w:r>
        <w:separator/>
      </w:r>
    </w:p>
  </w:footnote>
  <w:footnote w:type="continuationSeparator" w:id="0">
    <w:p w14:paraId="46DBFA1A" w14:textId="77777777" w:rsidR="0058199A" w:rsidRDefault="0058199A" w:rsidP="0058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368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22AF44F" w14:textId="1B382CCD" w:rsidR="0058199A" w:rsidRPr="0058199A" w:rsidRDefault="0058199A" w:rsidP="0058199A">
        <w:pPr>
          <w:pStyle w:val="af7"/>
          <w:jc w:val="center"/>
          <w:rPr>
            <w:rFonts w:ascii="Times New Roman" w:hAnsi="Times New Roman"/>
            <w:sz w:val="28"/>
            <w:szCs w:val="28"/>
          </w:rPr>
        </w:pPr>
        <w:r w:rsidRPr="0058199A">
          <w:rPr>
            <w:rFonts w:ascii="Times New Roman" w:hAnsi="Times New Roman"/>
            <w:sz w:val="28"/>
            <w:szCs w:val="28"/>
          </w:rPr>
          <w:fldChar w:fldCharType="begin"/>
        </w:r>
        <w:r w:rsidRPr="005819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8199A">
          <w:rPr>
            <w:rFonts w:ascii="Times New Roman" w:hAnsi="Times New Roman"/>
            <w:sz w:val="28"/>
            <w:szCs w:val="28"/>
          </w:rPr>
          <w:fldChar w:fldCharType="separate"/>
        </w:r>
        <w:r w:rsidRPr="0058199A">
          <w:rPr>
            <w:rFonts w:ascii="Times New Roman" w:hAnsi="Times New Roman"/>
            <w:sz w:val="28"/>
            <w:szCs w:val="28"/>
          </w:rPr>
          <w:t>2</w:t>
        </w:r>
        <w:r w:rsidRPr="005819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525"/>
    <w:multiLevelType w:val="hybridMultilevel"/>
    <w:tmpl w:val="DE90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373"/>
    <w:multiLevelType w:val="hybridMultilevel"/>
    <w:tmpl w:val="1FFA3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D25E2B"/>
    <w:multiLevelType w:val="hybridMultilevel"/>
    <w:tmpl w:val="0CD6E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7C719B"/>
    <w:multiLevelType w:val="hybridMultilevel"/>
    <w:tmpl w:val="36E08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C447D3"/>
    <w:multiLevelType w:val="hybridMultilevel"/>
    <w:tmpl w:val="8052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9692C"/>
    <w:multiLevelType w:val="hybridMultilevel"/>
    <w:tmpl w:val="231AFE8E"/>
    <w:lvl w:ilvl="0" w:tplc="45A40C7C">
      <w:start w:val="1"/>
      <w:numFmt w:val="bullet"/>
      <w:lvlText w:val=""/>
      <w:lvlJc w:val="left"/>
      <w:pPr>
        <w:ind w:left="1080" w:hanging="360"/>
      </w:pPr>
      <w:rPr>
        <w:rFonts w:ascii="Bookshelf Symbol 7" w:hAnsi="Bookshelf Symbol 7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649E5"/>
    <w:multiLevelType w:val="hybridMultilevel"/>
    <w:tmpl w:val="CE2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27EC5"/>
    <w:multiLevelType w:val="hybridMultilevel"/>
    <w:tmpl w:val="12DCF0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B71B64"/>
    <w:multiLevelType w:val="hybridMultilevel"/>
    <w:tmpl w:val="EE943C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2339BC"/>
    <w:multiLevelType w:val="hybridMultilevel"/>
    <w:tmpl w:val="2E50251C"/>
    <w:lvl w:ilvl="0" w:tplc="45A40C7C">
      <w:start w:val="1"/>
      <w:numFmt w:val="bullet"/>
      <w:lvlText w:val=""/>
      <w:lvlJc w:val="left"/>
      <w:pPr>
        <w:ind w:left="1429" w:hanging="360"/>
      </w:pPr>
      <w:rPr>
        <w:rFonts w:ascii="Bookshelf Symbol 7" w:hAnsi="Bookshelf Symbol 7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577CAB"/>
    <w:multiLevelType w:val="hybridMultilevel"/>
    <w:tmpl w:val="80026AB4"/>
    <w:lvl w:ilvl="0" w:tplc="9E00FDEA">
      <w:start w:val="1"/>
      <w:numFmt w:val="decimal"/>
      <w:lvlText w:val="%1."/>
      <w:lvlJc w:val="left"/>
      <w:pPr>
        <w:ind w:left="1654" w:hanging="94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155855"/>
    <w:multiLevelType w:val="hybridMultilevel"/>
    <w:tmpl w:val="12DC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86F21"/>
    <w:multiLevelType w:val="hybridMultilevel"/>
    <w:tmpl w:val="7FBCEADC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D270927"/>
    <w:multiLevelType w:val="hybridMultilevel"/>
    <w:tmpl w:val="8F2C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37446"/>
    <w:multiLevelType w:val="hybridMultilevel"/>
    <w:tmpl w:val="DCBE2186"/>
    <w:lvl w:ilvl="0" w:tplc="6C6835F8">
      <w:start w:val="1"/>
      <w:numFmt w:val="decimal"/>
      <w:lvlText w:val="%1."/>
      <w:lvlJc w:val="left"/>
      <w:pPr>
        <w:ind w:left="1654" w:hanging="94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383019576">
    <w:abstractNumId w:val="9"/>
  </w:num>
  <w:num w:numId="2" w16cid:durableId="1194616557">
    <w:abstractNumId w:val="13"/>
  </w:num>
  <w:num w:numId="3" w16cid:durableId="2057974074">
    <w:abstractNumId w:val="1"/>
  </w:num>
  <w:num w:numId="4" w16cid:durableId="1133979791">
    <w:abstractNumId w:val="3"/>
  </w:num>
  <w:num w:numId="5" w16cid:durableId="1896426757">
    <w:abstractNumId w:val="0"/>
  </w:num>
  <w:num w:numId="6" w16cid:durableId="1862737551">
    <w:abstractNumId w:val="5"/>
  </w:num>
  <w:num w:numId="7" w16cid:durableId="8103668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963344">
    <w:abstractNumId w:val="6"/>
  </w:num>
  <w:num w:numId="9" w16cid:durableId="5009731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9411029">
    <w:abstractNumId w:val="4"/>
  </w:num>
  <w:num w:numId="11" w16cid:durableId="1450007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028005">
    <w:abstractNumId w:val="11"/>
  </w:num>
  <w:num w:numId="13" w16cid:durableId="722021581">
    <w:abstractNumId w:val="7"/>
  </w:num>
  <w:num w:numId="14" w16cid:durableId="321323735">
    <w:abstractNumId w:val="2"/>
  </w:num>
  <w:num w:numId="15" w16cid:durableId="213003498">
    <w:abstractNumId w:val="12"/>
  </w:num>
  <w:num w:numId="16" w16cid:durableId="1038580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49"/>
    <w:rsid w:val="00000BDB"/>
    <w:rsid w:val="000042E3"/>
    <w:rsid w:val="00004725"/>
    <w:rsid w:val="00004E53"/>
    <w:rsid w:val="00010342"/>
    <w:rsid w:val="00010EA4"/>
    <w:rsid w:val="00011499"/>
    <w:rsid w:val="000149B4"/>
    <w:rsid w:val="00017027"/>
    <w:rsid w:val="0002047E"/>
    <w:rsid w:val="00020DBF"/>
    <w:rsid w:val="00020E69"/>
    <w:rsid w:val="00021C54"/>
    <w:rsid w:val="00026EDF"/>
    <w:rsid w:val="000307C1"/>
    <w:rsid w:val="0003189D"/>
    <w:rsid w:val="00034B38"/>
    <w:rsid w:val="00037A7B"/>
    <w:rsid w:val="0004172F"/>
    <w:rsid w:val="00041D7D"/>
    <w:rsid w:val="00042B8C"/>
    <w:rsid w:val="0004722C"/>
    <w:rsid w:val="00050CF5"/>
    <w:rsid w:val="000525DC"/>
    <w:rsid w:val="000539B4"/>
    <w:rsid w:val="000564F7"/>
    <w:rsid w:val="0005692C"/>
    <w:rsid w:val="00057551"/>
    <w:rsid w:val="00060FDE"/>
    <w:rsid w:val="00066374"/>
    <w:rsid w:val="000718A2"/>
    <w:rsid w:val="00072775"/>
    <w:rsid w:val="00073609"/>
    <w:rsid w:val="00074833"/>
    <w:rsid w:val="0007699F"/>
    <w:rsid w:val="00077BB8"/>
    <w:rsid w:val="00077BCD"/>
    <w:rsid w:val="000820F4"/>
    <w:rsid w:val="00083965"/>
    <w:rsid w:val="00085018"/>
    <w:rsid w:val="00087AE7"/>
    <w:rsid w:val="00090B70"/>
    <w:rsid w:val="000932EC"/>
    <w:rsid w:val="000A093D"/>
    <w:rsid w:val="000A12B8"/>
    <w:rsid w:val="000A38D0"/>
    <w:rsid w:val="000A745E"/>
    <w:rsid w:val="000B16A3"/>
    <w:rsid w:val="000B2F73"/>
    <w:rsid w:val="000B3B7E"/>
    <w:rsid w:val="000C6E72"/>
    <w:rsid w:val="000D4A73"/>
    <w:rsid w:val="000E144D"/>
    <w:rsid w:val="000E3C1F"/>
    <w:rsid w:val="000E4631"/>
    <w:rsid w:val="000F05BD"/>
    <w:rsid w:val="000F2977"/>
    <w:rsid w:val="000F2DE0"/>
    <w:rsid w:val="000F2E1D"/>
    <w:rsid w:val="000F523C"/>
    <w:rsid w:val="000F5975"/>
    <w:rsid w:val="000F6AB0"/>
    <w:rsid w:val="001015C5"/>
    <w:rsid w:val="00103D87"/>
    <w:rsid w:val="00105890"/>
    <w:rsid w:val="00105CC7"/>
    <w:rsid w:val="001072E0"/>
    <w:rsid w:val="00110191"/>
    <w:rsid w:val="00110D44"/>
    <w:rsid w:val="00112B5A"/>
    <w:rsid w:val="00113327"/>
    <w:rsid w:val="00113476"/>
    <w:rsid w:val="00116AD9"/>
    <w:rsid w:val="00124E2B"/>
    <w:rsid w:val="00126464"/>
    <w:rsid w:val="0013138C"/>
    <w:rsid w:val="00132473"/>
    <w:rsid w:val="0013710A"/>
    <w:rsid w:val="0013785C"/>
    <w:rsid w:val="00137C8C"/>
    <w:rsid w:val="00141EF0"/>
    <w:rsid w:val="00142E92"/>
    <w:rsid w:val="001445AA"/>
    <w:rsid w:val="00146728"/>
    <w:rsid w:val="001467E1"/>
    <w:rsid w:val="0014782D"/>
    <w:rsid w:val="0014799B"/>
    <w:rsid w:val="00150D78"/>
    <w:rsid w:val="00153F2F"/>
    <w:rsid w:val="00161057"/>
    <w:rsid w:val="00162A60"/>
    <w:rsid w:val="001646B4"/>
    <w:rsid w:val="001646C9"/>
    <w:rsid w:val="00167E1D"/>
    <w:rsid w:val="00170B63"/>
    <w:rsid w:val="001744B9"/>
    <w:rsid w:val="001820A6"/>
    <w:rsid w:val="00186F24"/>
    <w:rsid w:val="00187552"/>
    <w:rsid w:val="00187933"/>
    <w:rsid w:val="00187D06"/>
    <w:rsid w:val="00187EC6"/>
    <w:rsid w:val="00190778"/>
    <w:rsid w:val="00194F3E"/>
    <w:rsid w:val="00195176"/>
    <w:rsid w:val="00196171"/>
    <w:rsid w:val="001A2985"/>
    <w:rsid w:val="001A485D"/>
    <w:rsid w:val="001A555E"/>
    <w:rsid w:val="001A72C1"/>
    <w:rsid w:val="001B12E7"/>
    <w:rsid w:val="001C1CDF"/>
    <w:rsid w:val="001C4475"/>
    <w:rsid w:val="001C5247"/>
    <w:rsid w:val="001C7425"/>
    <w:rsid w:val="001D5AA7"/>
    <w:rsid w:val="001D7B4C"/>
    <w:rsid w:val="001D7FE1"/>
    <w:rsid w:val="001E2FCF"/>
    <w:rsid w:val="001F11F0"/>
    <w:rsid w:val="001F167C"/>
    <w:rsid w:val="001F2B21"/>
    <w:rsid w:val="001F31FB"/>
    <w:rsid w:val="001F3F77"/>
    <w:rsid w:val="001F7700"/>
    <w:rsid w:val="0020072E"/>
    <w:rsid w:val="00205299"/>
    <w:rsid w:val="002054CA"/>
    <w:rsid w:val="0021157A"/>
    <w:rsid w:val="0021174E"/>
    <w:rsid w:val="00223C0E"/>
    <w:rsid w:val="00224324"/>
    <w:rsid w:val="00224B1A"/>
    <w:rsid w:val="002253A8"/>
    <w:rsid w:val="002260D2"/>
    <w:rsid w:val="00227CF1"/>
    <w:rsid w:val="002317DC"/>
    <w:rsid w:val="00235F49"/>
    <w:rsid w:val="00236D99"/>
    <w:rsid w:val="00241421"/>
    <w:rsid w:val="002479D6"/>
    <w:rsid w:val="00250418"/>
    <w:rsid w:val="00250874"/>
    <w:rsid w:val="002510C6"/>
    <w:rsid w:val="00252A80"/>
    <w:rsid w:val="00254380"/>
    <w:rsid w:val="00254CF1"/>
    <w:rsid w:val="002609D1"/>
    <w:rsid w:val="00263593"/>
    <w:rsid w:val="00264351"/>
    <w:rsid w:val="002676E5"/>
    <w:rsid w:val="0027083A"/>
    <w:rsid w:val="0027183F"/>
    <w:rsid w:val="00276BB5"/>
    <w:rsid w:val="002825AF"/>
    <w:rsid w:val="00286156"/>
    <w:rsid w:val="0028762C"/>
    <w:rsid w:val="00290EF4"/>
    <w:rsid w:val="00292982"/>
    <w:rsid w:val="00292EA0"/>
    <w:rsid w:val="002A3EFE"/>
    <w:rsid w:val="002B0C6E"/>
    <w:rsid w:val="002B13BF"/>
    <w:rsid w:val="002B1883"/>
    <w:rsid w:val="002B1F44"/>
    <w:rsid w:val="002B295F"/>
    <w:rsid w:val="002B5F99"/>
    <w:rsid w:val="002B7076"/>
    <w:rsid w:val="002C06E5"/>
    <w:rsid w:val="002C2AEF"/>
    <w:rsid w:val="002C58AD"/>
    <w:rsid w:val="002C7B50"/>
    <w:rsid w:val="002D05F0"/>
    <w:rsid w:val="002D0792"/>
    <w:rsid w:val="002D3E1A"/>
    <w:rsid w:val="002D6428"/>
    <w:rsid w:val="002E1CEA"/>
    <w:rsid w:val="002E24F0"/>
    <w:rsid w:val="002E6093"/>
    <w:rsid w:val="002F3592"/>
    <w:rsid w:val="002F4A5B"/>
    <w:rsid w:val="002F61C3"/>
    <w:rsid w:val="0030237F"/>
    <w:rsid w:val="003041BC"/>
    <w:rsid w:val="00305C12"/>
    <w:rsid w:val="003105D0"/>
    <w:rsid w:val="00312DBB"/>
    <w:rsid w:val="0031322F"/>
    <w:rsid w:val="00313CB6"/>
    <w:rsid w:val="0031566D"/>
    <w:rsid w:val="00316624"/>
    <w:rsid w:val="003222B8"/>
    <w:rsid w:val="0032441D"/>
    <w:rsid w:val="00324D8F"/>
    <w:rsid w:val="003276C5"/>
    <w:rsid w:val="00332C5D"/>
    <w:rsid w:val="003338C7"/>
    <w:rsid w:val="00334BF8"/>
    <w:rsid w:val="003351BE"/>
    <w:rsid w:val="003455E7"/>
    <w:rsid w:val="00350004"/>
    <w:rsid w:val="003520F7"/>
    <w:rsid w:val="0035230E"/>
    <w:rsid w:val="00352449"/>
    <w:rsid w:val="00353F1C"/>
    <w:rsid w:val="00360914"/>
    <w:rsid w:val="00362978"/>
    <w:rsid w:val="003640B5"/>
    <w:rsid w:val="00370C9F"/>
    <w:rsid w:val="00371324"/>
    <w:rsid w:val="00373BF5"/>
    <w:rsid w:val="00374969"/>
    <w:rsid w:val="0037521F"/>
    <w:rsid w:val="0037528D"/>
    <w:rsid w:val="00377199"/>
    <w:rsid w:val="00380536"/>
    <w:rsid w:val="003820D0"/>
    <w:rsid w:val="00382903"/>
    <w:rsid w:val="0038343E"/>
    <w:rsid w:val="00385816"/>
    <w:rsid w:val="00386502"/>
    <w:rsid w:val="00386B9E"/>
    <w:rsid w:val="00390BB6"/>
    <w:rsid w:val="00392ECD"/>
    <w:rsid w:val="003959B2"/>
    <w:rsid w:val="003A2F4A"/>
    <w:rsid w:val="003A6F1C"/>
    <w:rsid w:val="003B05E2"/>
    <w:rsid w:val="003B136B"/>
    <w:rsid w:val="003B581C"/>
    <w:rsid w:val="003B5D0D"/>
    <w:rsid w:val="003C1E22"/>
    <w:rsid w:val="003C2B87"/>
    <w:rsid w:val="003C480A"/>
    <w:rsid w:val="003C5388"/>
    <w:rsid w:val="003C6E9C"/>
    <w:rsid w:val="003D448E"/>
    <w:rsid w:val="003E09AC"/>
    <w:rsid w:val="003E0C2D"/>
    <w:rsid w:val="003E2D44"/>
    <w:rsid w:val="003E4418"/>
    <w:rsid w:val="003F029C"/>
    <w:rsid w:val="003F1DFF"/>
    <w:rsid w:val="003F26D7"/>
    <w:rsid w:val="003F65EF"/>
    <w:rsid w:val="004022DE"/>
    <w:rsid w:val="00402CCE"/>
    <w:rsid w:val="00402D81"/>
    <w:rsid w:val="00402E35"/>
    <w:rsid w:val="00403698"/>
    <w:rsid w:val="00403F5C"/>
    <w:rsid w:val="00405812"/>
    <w:rsid w:val="00407D7A"/>
    <w:rsid w:val="0041121B"/>
    <w:rsid w:val="00411CD0"/>
    <w:rsid w:val="00413272"/>
    <w:rsid w:val="00415750"/>
    <w:rsid w:val="00421C21"/>
    <w:rsid w:val="00422385"/>
    <w:rsid w:val="0042380A"/>
    <w:rsid w:val="00424271"/>
    <w:rsid w:val="00430C14"/>
    <w:rsid w:val="00431205"/>
    <w:rsid w:val="00432B89"/>
    <w:rsid w:val="00433BB5"/>
    <w:rsid w:val="00434720"/>
    <w:rsid w:val="004421F5"/>
    <w:rsid w:val="00453079"/>
    <w:rsid w:val="00455E49"/>
    <w:rsid w:val="00462945"/>
    <w:rsid w:val="00470131"/>
    <w:rsid w:val="00476086"/>
    <w:rsid w:val="00482BD0"/>
    <w:rsid w:val="00482F0C"/>
    <w:rsid w:val="004837C7"/>
    <w:rsid w:val="0048703E"/>
    <w:rsid w:val="004871A4"/>
    <w:rsid w:val="00492E74"/>
    <w:rsid w:val="004A2F39"/>
    <w:rsid w:val="004A4B87"/>
    <w:rsid w:val="004A5374"/>
    <w:rsid w:val="004A5F34"/>
    <w:rsid w:val="004A7EF1"/>
    <w:rsid w:val="004B2C2C"/>
    <w:rsid w:val="004B2D20"/>
    <w:rsid w:val="004B3969"/>
    <w:rsid w:val="004B4119"/>
    <w:rsid w:val="004B5AE9"/>
    <w:rsid w:val="004C1738"/>
    <w:rsid w:val="004C3B60"/>
    <w:rsid w:val="004C3D0A"/>
    <w:rsid w:val="004D291A"/>
    <w:rsid w:val="004D408F"/>
    <w:rsid w:val="004D606A"/>
    <w:rsid w:val="004D6FA0"/>
    <w:rsid w:val="004D76C6"/>
    <w:rsid w:val="004E0714"/>
    <w:rsid w:val="004E0CCF"/>
    <w:rsid w:val="004E1574"/>
    <w:rsid w:val="004E2BA0"/>
    <w:rsid w:val="004E31D2"/>
    <w:rsid w:val="004E52DF"/>
    <w:rsid w:val="004E6336"/>
    <w:rsid w:val="004F02A5"/>
    <w:rsid w:val="004F4C5F"/>
    <w:rsid w:val="004F534A"/>
    <w:rsid w:val="00500248"/>
    <w:rsid w:val="005011ED"/>
    <w:rsid w:val="00502676"/>
    <w:rsid w:val="005051B0"/>
    <w:rsid w:val="00512EBB"/>
    <w:rsid w:val="005141C5"/>
    <w:rsid w:val="00514CEC"/>
    <w:rsid w:val="00515220"/>
    <w:rsid w:val="00520068"/>
    <w:rsid w:val="00520CB7"/>
    <w:rsid w:val="0052220B"/>
    <w:rsid w:val="00522AB3"/>
    <w:rsid w:val="00525303"/>
    <w:rsid w:val="00526D12"/>
    <w:rsid w:val="00527084"/>
    <w:rsid w:val="005401AE"/>
    <w:rsid w:val="005405E8"/>
    <w:rsid w:val="0054373B"/>
    <w:rsid w:val="005502F6"/>
    <w:rsid w:val="00551118"/>
    <w:rsid w:val="00552CE3"/>
    <w:rsid w:val="00553EB3"/>
    <w:rsid w:val="005550A5"/>
    <w:rsid w:val="00563898"/>
    <w:rsid w:val="00565271"/>
    <w:rsid w:val="005655F3"/>
    <w:rsid w:val="005668D8"/>
    <w:rsid w:val="00572749"/>
    <w:rsid w:val="00572F0C"/>
    <w:rsid w:val="005737DB"/>
    <w:rsid w:val="005775D6"/>
    <w:rsid w:val="00580F50"/>
    <w:rsid w:val="0058199A"/>
    <w:rsid w:val="00581D1F"/>
    <w:rsid w:val="00581D44"/>
    <w:rsid w:val="00582581"/>
    <w:rsid w:val="005827FE"/>
    <w:rsid w:val="00590FEA"/>
    <w:rsid w:val="00591392"/>
    <w:rsid w:val="00591774"/>
    <w:rsid w:val="00592A82"/>
    <w:rsid w:val="00592B55"/>
    <w:rsid w:val="00593EDB"/>
    <w:rsid w:val="005944B5"/>
    <w:rsid w:val="00595DC0"/>
    <w:rsid w:val="005A1326"/>
    <w:rsid w:val="005A3A96"/>
    <w:rsid w:val="005A4FAF"/>
    <w:rsid w:val="005A5467"/>
    <w:rsid w:val="005B00E0"/>
    <w:rsid w:val="005B3FD7"/>
    <w:rsid w:val="005B5585"/>
    <w:rsid w:val="005C1386"/>
    <w:rsid w:val="005C17CA"/>
    <w:rsid w:val="005C2207"/>
    <w:rsid w:val="005C3017"/>
    <w:rsid w:val="005C4AAE"/>
    <w:rsid w:val="005D2447"/>
    <w:rsid w:val="005D2650"/>
    <w:rsid w:val="005D29E7"/>
    <w:rsid w:val="005D2CA3"/>
    <w:rsid w:val="005D3B63"/>
    <w:rsid w:val="005D3FC7"/>
    <w:rsid w:val="005D5449"/>
    <w:rsid w:val="005E06D1"/>
    <w:rsid w:val="005E16CD"/>
    <w:rsid w:val="005E2EA5"/>
    <w:rsid w:val="005E4469"/>
    <w:rsid w:val="005E5311"/>
    <w:rsid w:val="005E7440"/>
    <w:rsid w:val="005F2F9D"/>
    <w:rsid w:val="005F420A"/>
    <w:rsid w:val="005F42BD"/>
    <w:rsid w:val="005F4CC7"/>
    <w:rsid w:val="005F5ADD"/>
    <w:rsid w:val="00600FB9"/>
    <w:rsid w:val="00602DD8"/>
    <w:rsid w:val="00602E9E"/>
    <w:rsid w:val="00602FE2"/>
    <w:rsid w:val="00606087"/>
    <w:rsid w:val="00613367"/>
    <w:rsid w:val="006162EC"/>
    <w:rsid w:val="00616E3C"/>
    <w:rsid w:val="00617134"/>
    <w:rsid w:val="00621838"/>
    <w:rsid w:val="00622D08"/>
    <w:rsid w:val="00623170"/>
    <w:rsid w:val="0062534D"/>
    <w:rsid w:val="00625D6C"/>
    <w:rsid w:val="00626521"/>
    <w:rsid w:val="00632500"/>
    <w:rsid w:val="0063650B"/>
    <w:rsid w:val="0064764D"/>
    <w:rsid w:val="006479EF"/>
    <w:rsid w:val="00647FC9"/>
    <w:rsid w:val="006501FF"/>
    <w:rsid w:val="00652404"/>
    <w:rsid w:val="00652F52"/>
    <w:rsid w:val="0065326C"/>
    <w:rsid w:val="0065591C"/>
    <w:rsid w:val="00655C6A"/>
    <w:rsid w:val="006610A7"/>
    <w:rsid w:val="00663650"/>
    <w:rsid w:val="006643DB"/>
    <w:rsid w:val="00665D3C"/>
    <w:rsid w:val="006703DE"/>
    <w:rsid w:val="00681E94"/>
    <w:rsid w:val="00684DF2"/>
    <w:rsid w:val="00685877"/>
    <w:rsid w:val="00690073"/>
    <w:rsid w:val="006902FE"/>
    <w:rsid w:val="00693B14"/>
    <w:rsid w:val="00695A5D"/>
    <w:rsid w:val="006A0347"/>
    <w:rsid w:val="006A2530"/>
    <w:rsid w:val="006C0BB2"/>
    <w:rsid w:val="006C3CAE"/>
    <w:rsid w:val="006C4792"/>
    <w:rsid w:val="006C5F57"/>
    <w:rsid w:val="006C6169"/>
    <w:rsid w:val="006D0021"/>
    <w:rsid w:val="006D367B"/>
    <w:rsid w:val="006D3B73"/>
    <w:rsid w:val="006D7171"/>
    <w:rsid w:val="006E06BA"/>
    <w:rsid w:val="006E20FA"/>
    <w:rsid w:val="006E5E90"/>
    <w:rsid w:val="006E60C8"/>
    <w:rsid w:val="006E7DC9"/>
    <w:rsid w:val="006F19E8"/>
    <w:rsid w:val="006F2D8D"/>
    <w:rsid w:val="006F554B"/>
    <w:rsid w:val="00701CD5"/>
    <w:rsid w:val="0070208E"/>
    <w:rsid w:val="00703EFF"/>
    <w:rsid w:val="00705E5A"/>
    <w:rsid w:val="007060BF"/>
    <w:rsid w:val="00706ADD"/>
    <w:rsid w:val="007077AF"/>
    <w:rsid w:val="00707F52"/>
    <w:rsid w:val="00710CBD"/>
    <w:rsid w:val="00711E04"/>
    <w:rsid w:val="007164C1"/>
    <w:rsid w:val="007167E7"/>
    <w:rsid w:val="0072103E"/>
    <w:rsid w:val="00721153"/>
    <w:rsid w:val="00722423"/>
    <w:rsid w:val="00723479"/>
    <w:rsid w:val="007244FF"/>
    <w:rsid w:val="00732D6D"/>
    <w:rsid w:val="00733762"/>
    <w:rsid w:val="0073436C"/>
    <w:rsid w:val="00737AAB"/>
    <w:rsid w:val="007471DC"/>
    <w:rsid w:val="007475B4"/>
    <w:rsid w:val="00750990"/>
    <w:rsid w:val="00751449"/>
    <w:rsid w:val="00757B1E"/>
    <w:rsid w:val="00761769"/>
    <w:rsid w:val="0077299A"/>
    <w:rsid w:val="00774FBF"/>
    <w:rsid w:val="007774E6"/>
    <w:rsid w:val="0078005D"/>
    <w:rsid w:val="00782949"/>
    <w:rsid w:val="00783793"/>
    <w:rsid w:val="0078454A"/>
    <w:rsid w:val="007848F3"/>
    <w:rsid w:val="00787C89"/>
    <w:rsid w:val="00790404"/>
    <w:rsid w:val="007904B3"/>
    <w:rsid w:val="00794E89"/>
    <w:rsid w:val="00796C60"/>
    <w:rsid w:val="00797433"/>
    <w:rsid w:val="007B23D8"/>
    <w:rsid w:val="007B3255"/>
    <w:rsid w:val="007B3689"/>
    <w:rsid w:val="007B699D"/>
    <w:rsid w:val="007C28D6"/>
    <w:rsid w:val="007C47BF"/>
    <w:rsid w:val="007C50EA"/>
    <w:rsid w:val="007C7684"/>
    <w:rsid w:val="007D5391"/>
    <w:rsid w:val="007D59B0"/>
    <w:rsid w:val="007D772D"/>
    <w:rsid w:val="007E1FDE"/>
    <w:rsid w:val="007E6446"/>
    <w:rsid w:val="007E70A7"/>
    <w:rsid w:val="007F0C31"/>
    <w:rsid w:val="007F0CE7"/>
    <w:rsid w:val="007F4AF5"/>
    <w:rsid w:val="007F5221"/>
    <w:rsid w:val="007F6540"/>
    <w:rsid w:val="007F7350"/>
    <w:rsid w:val="007F7F5B"/>
    <w:rsid w:val="007F7FCC"/>
    <w:rsid w:val="00801886"/>
    <w:rsid w:val="00805960"/>
    <w:rsid w:val="008166C2"/>
    <w:rsid w:val="00823BFE"/>
    <w:rsid w:val="00825E2B"/>
    <w:rsid w:val="00825EB7"/>
    <w:rsid w:val="00826D16"/>
    <w:rsid w:val="008273CE"/>
    <w:rsid w:val="00831A90"/>
    <w:rsid w:val="00835C8D"/>
    <w:rsid w:val="00836AA0"/>
    <w:rsid w:val="0083705B"/>
    <w:rsid w:val="008446A8"/>
    <w:rsid w:val="00844DF2"/>
    <w:rsid w:val="0084685F"/>
    <w:rsid w:val="0084688C"/>
    <w:rsid w:val="0084775A"/>
    <w:rsid w:val="00855AC3"/>
    <w:rsid w:val="008603A5"/>
    <w:rsid w:val="008604BC"/>
    <w:rsid w:val="00863CE6"/>
    <w:rsid w:val="00865F41"/>
    <w:rsid w:val="0086705B"/>
    <w:rsid w:val="00872251"/>
    <w:rsid w:val="00881C04"/>
    <w:rsid w:val="0088220D"/>
    <w:rsid w:val="00891822"/>
    <w:rsid w:val="00895ADB"/>
    <w:rsid w:val="008A0F21"/>
    <w:rsid w:val="008A1284"/>
    <w:rsid w:val="008A19DC"/>
    <w:rsid w:val="008A320B"/>
    <w:rsid w:val="008A53EF"/>
    <w:rsid w:val="008A62FC"/>
    <w:rsid w:val="008A74EA"/>
    <w:rsid w:val="008A790A"/>
    <w:rsid w:val="008B26BA"/>
    <w:rsid w:val="008B4EA5"/>
    <w:rsid w:val="008B6647"/>
    <w:rsid w:val="008B70D8"/>
    <w:rsid w:val="008B7766"/>
    <w:rsid w:val="008C6836"/>
    <w:rsid w:val="008D0D8E"/>
    <w:rsid w:val="008D26F2"/>
    <w:rsid w:val="008D3016"/>
    <w:rsid w:val="008D7267"/>
    <w:rsid w:val="008E0EF0"/>
    <w:rsid w:val="008E5BC8"/>
    <w:rsid w:val="008E6E37"/>
    <w:rsid w:val="008F01B8"/>
    <w:rsid w:val="008F16A0"/>
    <w:rsid w:val="008F1E74"/>
    <w:rsid w:val="008F4702"/>
    <w:rsid w:val="008F5E00"/>
    <w:rsid w:val="008F6EA9"/>
    <w:rsid w:val="00900DC0"/>
    <w:rsid w:val="00901986"/>
    <w:rsid w:val="00906A9B"/>
    <w:rsid w:val="00906F99"/>
    <w:rsid w:val="009104AC"/>
    <w:rsid w:val="00910EFD"/>
    <w:rsid w:val="00911BD5"/>
    <w:rsid w:val="009125CD"/>
    <w:rsid w:val="00912612"/>
    <w:rsid w:val="00914980"/>
    <w:rsid w:val="00917ECC"/>
    <w:rsid w:val="00920B2A"/>
    <w:rsid w:val="00920E01"/>
    <w:rsid w:val="0092184F"/>
    <w:rsid w:val="0092256F"/>
    <w:rsid w:val="00924046"/>
    <w:rsid w:val="009261DA"/>
    <w:rsid w:val="00926D70"/>
    <w:rsid w:val="009272CE"/>
    <w:rsid w:val="00930302"/>
    <w:rsid w:val="00931C93"/>
    <w:rsid w:val="009342BB"/>
    <w:rsid w:val="00935C4D"/>
    <w:rsid w:val="009372E6"/>
    <w:rsid w:val="00941229"/>
    <w:rsid w:val="00943B1D"/>
    <w:rsid w:val="00945336"/>
    <w:rsid w:val="00946C02"/>
    <w:rsid w:val="00947A65"/>
    <w:rsid w:val="009529BD"/>
    <w:rsid w:val="0095592C"/>
    <w:rsid w:val="00960F35"/>
    <w:rsid w:val="00961D5B"/>
    <w:rsid w:val="009627DD"/>
    <w:rsid w:val="00962EDB"/>
    <w:rsid w:val="00963A3F"/>
    <w:rsid w:val="00964AFE"/>
    <w:rsid w:val="009718E6"/>
    <w:rsid w:val="00971A38"/>
    <w:rsid w:val="00972FD4"/>
    <w:rsid w:val="00974463"/>
    <w:rsid w:val="009744FF"/>
    <w:rsid w:val="00984773"/>
    <w:rsid w:val="00986BA2"/>
    <w:rsid w:val="00994549"/>
    <w:rsid w:val="009A3436"/>
    <w:rsid w:val="009A7464"/>
    <w:rsid w:val="009A7757"/>
    <w:rsid w:val="009B0D99"/>
    <w:rsid w:val="009B2F17"/>
    <w:rsid w:val="009B454B"/>
    <w:rsid w:val="009B6747"/>
    <w:rsid w:val="009C1644"/>
    <w:rsid w:val="009C2504"/>
    <w:rsid w:val="009C3B2F"/>
    <w:rsid w:val="009C3C5A"/>
    <w:rsid w:val="009C79D2"/>
    <w:rsid w:val="009D24E4"/>
    <w:rsid w:val="009D71FB"/>
    <w:rsid w:val="009D7DDC"/>
    <w:rsid w:val="009E7DE7"/>
    <w:rsid w:val="009E7FDD"/>
    <w:rsid w:val="009F0131"/>
    <w:rsid w:val="009F1ED3"/>
    <w:rsid w:val="009F53C3"/>
    <w:rsid w:val="009F7E1C"/>
    <w:rsid w:val="00A00AD1"/>
    <w:rsid w:val="00A012BA"/>
    <w:rsid w:val="00A04183"/>
    <w:rsid w:val="00A06693"/>
    <w:rsid w:val="00A076EE"/>
    <w:rsid w:val="00A126E9"/>
    <w:rsid w:val="00A16DF3"/>
    <w:rsid w:val="00A179AF"/>
    <w:rsid w:val="00A231BD"/>
    <w:rsid w:val="00A310EC"/>
    <w:rsid w:val="00A353AE"/>
    <w:rsid w:val="00A373A8"/>
    <w:rsid w:val="00A51A87"/>
    <w:rsid w:val="00A51EF6"/>
    <w:rsid w:val="00A5499B"/>
    <w:rsid w:val="00A55329"/>
    <w:rsid w:val="00A55F7D"/>
    <w:rsid w:val="00A61205"/>
    <w:rsid w:val="00A62BE1"/>
    <w:rsid w:val="00A647B3"/>
    <w:rsid w:val="00A65A4F"/>
    <w:rsid w:val="00A66F32"/>
    <w:rsid w:val="00A7139C"/>
    <w:rsid w:val="00A72F4C"/>
    <w:rsid w:val="00A74A78"/>
    <w:rsid w:val="00A7637F"/>
    <w:rsid w:val="00A80E2C"/>
    <w:rsid w:val="00A826C3"/>
    <w:rsid w:val="00A947B5"/>
    <w:rsid w:val="00A955AC"/>
    <w:rsid w:val="00AA15B8"/>
    <w:rsid w:val="00AA1CC5"/>
    <w:rsid w:val="00AA21CD"/>
    <w:rsid w:val="00AA3220"/>
    <w:rsid w:val="00AA49A7"/>
    <w:rsid w:val="00AA4B71"/>
    <w:rsid w:val="00AA72EA"/>
    <w:rsid w:val="00AB21DA"/>
    <w:rsid w:val="00AB2C28"/>
    <w:rsid w:val="00AB50FF"/>
    <w:rsid w:val="00AC2D88"/>
    <w:rsid w:val="00AC2F8D"/>
    <w:rsid w:val="00AC626A"/>
    <w:rsid w:val="00AC6E7F"/>
    <w:rsid w:val="00AD222D"/>
    <w:rsid w:val="00AD334A"/>
    <w:rsid w:val="00AD73B4"/>
    <w:rsid w:val="00AE1B88"/>
    <w:rsid w:val="00AE2551"/>
    <w:rsid w:val="00AE6FCE"/>
    <w:rsid w:val="00AE7ED0"/>
    <w:rsid w:val="00AF1F7D"/>
    <w:rsid w:val="00AF2B97"/>
    <w:rsid w:val="00AF37C8"/>
    <w:rsid w:val="00AF4D6C"/>
    <w:rsid w:val="00AF5632"/>
    <w:rsid w:val="00AF589D"/>
    <w:rsid w:val="00AF6FA7"/>
    <w:rsid w:val="00AF7856"/>
    <w:rsid w:val="00AF7E86"/>
    <w:rsid w:val="00B0102B"/>
    <w:rsid w:val="00B014E1"/>
    <w:rsid w:val="00B01F6C"/>
    <w:rsid w:val="00B02784"/>
    <w:rsid w:val="00B0395E"/>
    <w:rsid w:val="00B05052"/>
    <w:rsid w:val="00B1013D"/>
    <w:rsid w:val="00B12D62"/>
    <w:rsid w:val="00B14427"/>
    <w:rsid w:val="00B16907"/>
    <w:rsid w:val="00B17844"/>
    <w:rsid w:val="00B17C50"/>
    <w:rsid w:val="00B21EF4"/>
    <w:rsid w:val="00B23708"/>
    <w:rsid w:val="00B24BD7"/>
    <w:rsid w:val="00B2771D"/>
    <w:rsid w:val="00B3649B"/>
    <w:rsid w:val="00B40D96"/>
    <w:rsid w:val="00B42D41"/>
    <w:rsid w:val="00B44B98"/>
    <w:rsid w:val="00B539C9"/>
    <w:rsid w:val="00B53C14"/>
    <w:rsid w:val="00B61000"/>
    <w:rsid w:val="00B6199D"/>
    <w:rsid w:val="00B66E42"/>
    <w:rsid w:val="00B75260"/>
    <w:rsid w:val="00B765BC"/>
    <w:rsid w:val="00B80FDA"/>
    <w:rsid w:val="00B83E55"/>
    <w:rsid w:val="00B90D17"/>
    <w:rsid w:val="00B91F8A"/>
    <w:rsid w:val="00B95D4A"/>
    <w:rsid w:val="00B95D62"/>
    <w:rsid w:val="00BA22CC"/>
    <w:rsid w:val="00BA4E82"/>
    <w:rsid w:val="00BA72F1"/>
    <w:rsid w:val="00BB128F"/>
    <w:rsid w:val="00BB1E17"/>
    <w:rsid w:val="00BB1EC4"/>
    <w:rsid w:val="00BB5701"/>
    <w:rsid w:val="00BB5DB3"/>
    <w:rsid w:val="00BC0BF6"/>
    <w:rsid w:val="00BC28EF"/>
    <w:rsid w:val="00BD0375"/>
    <w:rsid w:val="00BD2B60"/>
    <w:rsid w:val="00BD4C24"/>
    <w:rsid w:val="00BE07FA"/>
    <w:rsid w:val="00BE4EF2"/>
    <w:rsid w:val="00BE5AB2"/>
    <w:rsid w:val="00BE6571"/>
    <w:rsid w:val="00BF3308"/>
    <w:rsid w:val="00BF4A37"/>
    <w:rsid w:val="00BF526D"/>
    <w:rsid w:val="00BF5959"/>
    <w:rsid w:val="00C00A19"/>
    <w:rsid w:val="00C027EF"/>
    <w:rsid w:val="00C04FEE"/>
    <w:rsid w:val="00C07561"/>
    <w:rsid w:val="00C131B0"/>
    <w:rsid w:val="00C14080"/>
    <w:rsid w:val="00C15623"/>
    <w:rsid w:val="00C15B8F"/>
    <w:rsid w:val="00C22B9E"/>
    <w:rsid w:val="00C2382D"/>
    <w:rsid w:val="00C26828"/>
    <w:rsid w:val="00C30052"/>
    <w:rsid w:val="00C320D5"/>
    <w:rsid w:val="00C32252"/>
    <w:rsid w:val="00C32AC0"/>
    <w:rsid w:val="00C32AE3"/>
    <w:rsid w:val="00C32DB6"/>
    <w:rsid w:val="00C33984"/>
    <w:rsid w:val="00C34CB5"/>
    <w:rsid w:val="00C36E82"/>
    <w:rsid w:val="00C37F0A"/>
    <w:rsid w:val="00C4000C"/>
    <w:rsid w:val="00C400AE"/>
    <w:rsid w:val="00C41CB6"/>
    <w:rsid w:val="00C43251"/>
    <w:rsid w:val="00C45A11"/>
    <w:rsid w:val="00C52D57"/>
    <w:rsid w:val="00C60E48"/>
    <w:rsid w:val="00C6124E"/>
    <w:rsid w:val="00C63C04"/>
    <w:rsid w:val="00C71395"/>
    <w:rsid w:val="00C71C29"/>
    <w:rsid w:val="00C7562D"/>
    <w:rsid w:val="00C81F5D"/>
    <w:rsid w:val="00C83086"/>
    <w:rsid w:val="00C86575"/>
    <w:rsid w:val="00CA3C55"/>
    <w:rsid w:val="00CA6236"/>
    <w:rsid w:val="00CA67EB"/>
    <w:rsid w:val="00CA680E"/>
    <w:rsid w:val="00CB6467"/>
    <w:rsid w:val="00CB67C9"/>
    <w:rsid w:val="00CC0DC0"/>
    <w:rsid w:val="00CC291B"/>
    <w:rsid w:val="00CC35EE"/>
    <w:rsid w:val="00CC628C"/>
    <w:rsid w:val="00CD067D"/>
    <w:rsid w:val="00CD0F8D"/>
    <w:rsid w:val="00CD1A55"/>
    <w:rsid w:val="00CD37F5"/>
    <w:rsid w:val="00CD3D95"/>
    <w:rsid w:val="00CE5436"/>
    <w:rsid w:val="00CE5F87"/>
    <w:rsid w:val="00CE61F5"/>
    <w:rsid w:val="00CE63F2"/>
    <w:rsid w:val="00CE6F7B"/>
    <w:rsid w:val="00CF67DE"/>
    <w:rsid w:val="00D010C3"/>
    <w:rsid w:val="00D04B2C"/>
    <w:rsid w:val="00D057F2"/>
    <w:rsid w:val="00D06DE4"/>
    <w:rsid w:val="00D07ACA"/>
    <w:rsid w:val="00D1000F"/>
    <w:rsid w:val="00D102CD"/>
    <w:rsid w:val="00D13579"/>
    <w:rsid w:val="00D142D8"/>
    <w:rsid w:val="00D15F72"/>
    <w:rsid w:val="00D17D86"/>
    <w:rsid w:val="00D20C85"/>
    <w:rsid w:val="00D22765"/>
    <w:rsid w:val="00D2528A"/>
    <w:rsid w:val="00D2616A"/>
    <w:rsid w:val="00D27511"/>
    <w:rsid w:val="00D31360"/>
    <w:rsid w:val="00D33075"/>
    <w:rsid w:val="00D357CF"/>
    <w:rsid w:val="00D36E37"/>
    <w:rsid w:val="00D403CD"/>
    <w:rsid w:val="00D45245"/>
    <w:rsid w:val="00D45A3D"/>
    <w:rsid w:val="00D466A2"/>
    <w:rsid w:val="00D50D65"/>
    <w:rsid w:val="00D51ED1"/>
    <w:rsid w:val="00D544C2"/>
    <w:rsid w:val="00D548E1"/>
    <w:rsid w:val="00D55D44"/>
    <w:rsid w:val="00D57598"/>
    <w:rsid w:val="00D6190D"/>
    <w:rsid w:val="00D627B5"/>
    <w:rsid w:val="00D65CDC"/>
    <w:rsid w:val="00D66822"/>
    <w:rsid w:val="00D73AA6"/>
    <w:rsid w:val="00D759C5"/>
    <w:rsid w:val="00D75E53"/>
    <w:rsid w:val="00D7621F"/>
    <w:rsid w:val="00D9313C"/>
    <w:rsid w:val="00D9339A"/>
    <w:rsid w:val="00D95191"/>
    <w:rsid w:val="00D96C3C"/>
    <w:rsid w:val="00DA69C0"/>
    <w:rsid w:val="00DA7225"/>
    <w:rsid w:val="00DB19DF"/>
    <w:rsid w:val="00DB1FCF"/>
    <w:rsid w:val="00DB3B79"/>
    <w:rsid w:val="00DB54AE"/>
    <w:rsid w:val="00DB73B2"/>
    <w:rsid w:val="00DC105E"/>
    <w:rsid w:val="00DC3412"/>
    <w:rsid w:val="00DC48DC"/>
    <w:rsid w:val="00DC6480"/>
    <w:rsid w:val="00DC75B7"/>
    <w:rsid w:val="00DD0E2D"/>
    <w:rsid w:val="00DD3DCA"/>
    <w:rsid w:val="00DD4CBF"/>
    <w:rsid w:val="00DE47A1"/>
    <w:rsid w:val="00DE52E9"/>
    <w:rsid w:val="00DE7D3A"/>
    <w:rsid w:val="00DF0350"/>
    <w:rsid w:val="00DF1023"/>
    <w:rsid w:val="00DF144C"/>
    <w:rsid w:val="00DF2DAB"/>
    <w:rsid w:val="00E01544"/>
    <w:rsid w:val="00E034C2"/>
    <w:rsid w:val="00E043FF"/>
    <w:rsid w:val="00E04A9C"/>
    <w:rsid w:val="00E04CEC"/>
    <w:rsid w:val="00E06B45"/>
    <w:rsid w:val="00E06E6E"/>
    <w:rsid w:val="00E12A61"/>
    <w:rsid w:val="00E20082"/>
    <w:rsid w:val="00E21966"/>
    <w:rsid w:val="00E23360"/>
    <w:rsid w:val="00E26B92"/>
    <w:rsid w:val="00E33983"/>
    <w:rsid w:val="00E35C36"/>
    <w:rsid w:val="00E3721D"/>
    <w:rsid w:val="00E4107B"/>
    <w:rsid w:val="00E43803"/>
    <w:rsid w:val="00E45E5F"/>
    <w:rsid w:val="00E46ED6"/>
    <w:rsid w:val="00E47B28"/>
    <w:rsid w:val="00E55C5A"/>
    <w:rsid w:val="00E569F6"/>
    <w:rsid w:val="00E6016B"/>
    <w:rsid w:val="00E630CF"/>
    <w:rsid w:val="00E6430F"/>
    <w:rsid w:val="00E65A44"/>
    <w:rsid w:val="00E67A98"/>
    <w:rsid w:val="00E738BC"/>
    <w:rsid w:val="00E81630"/>
    <w:rsid w:val="00E81D52"/>
    <w:rsid w:val="00E8433B"/>
    <w:rsid w:val="00E851C2"/>
    <w:rsid w:val="00E8636D"/>
    <w:rsid w:val="00E87087"/>
    <w:rsid w:val="00E92301"/>
    <w:rsid w:val="00E941B3"/>
    <w:rsid w:val="00E95FEA"/>
    <w:rsid w:val="00E970A8"/>
    <w:rsid w:val="00EA04F4"/>
    <w:rsid w:val="00EA6A19"/>
    <w:rsid w:val="00EA7FE6"/>
    <w:rsid w:val="00EB1974"/>
    <w:rsid w:val="00EB5BC5"/>
    <w:rsid w:val="00EB5C3E"/>
    <w:rsid w:val="00EB723D"/>
    <w:rsid w:val="00EB78AE"/>
    <w:rsid w:val="00EC2900"/>
    <w:rsid w:val="00EC3B2C"/>
    <w:rsid w:val="00EC6ADA"/>
    <w:rsid w:val="00ED1C6E"/>
    <w:rsid w:val="00ED4C0A"/>
    <w:rsid w:val="00EE1448"/>
    <w:rsid w:val="00EE1843"/>
    <w:rsid w:val="00EF19E8"/>
    <w:rsid w:val="00EF6154"/>
    <w:rsid w:val="00F01E04"/>
    <w:rsid w:val="00F02FBC"/>
    <w:rsid w:val="00F04C36"/>
    <w:rsid w:val="00F10EDA"/>
    <w:rsid w:val="00F121D3"/>
    <w:rsid w:val="00F130BF"/>
    <w:rsid w:val="00F150E2"/>
    <w:rsid w:val="00F20A61"/>
    <w:rsid w:val="00F211C9"/>
    <w:rsid w:val="00F215B2"/>
    <w:rsid w:val="00F2245C"/>
    <w:rsid w:val="00F226B1"/>
    <w:rsid w:val="00F24152"/>
    <w:rsid w:val="00F25660"/>
    <w:rsid w:val="00F30095"/>
    <w:rsid w:val="00F34FC4"/>
    <w:rsid w:val="00F35AD6"/>
    <w:rsid w:val="00F36BF5"/>
    <w:rsid w:val="00F36DE6"/>
    <w:rsid w:val="00F37F92"/>
    <w:rsid w:val="00F37FF6"/>
    <w:rsid w:val="00F40E1D"/>
    <w:rsid w:val="00F41ABE"/>
    <w:rsid w:val="00F4367F"/>
    <w:rsid w:val="00F44E0A"/>
    <w:rsid w:val="00F53F9B"/>
    <w:rsid w:val="00F62CF0"/>
    <w:rsid w:val="00F636D4"/>
    <w:rsid w:val="00F65728"/>
    <w:rsid w:val="00F72C63"/>
    <w:rsid w:val="00F74825"/>
    <w:rsid w:val="00F75470"/>
    <w:rsid w:val="00F77400"/>
    <w:rsid w:val="00F8464E"/>
    <w:rsid w:val="00F846C0"/>
    <w:rsid w:val="00F84BBA"/>
    <w:rsid w:val="00F86198"/>
    <w:rsid w:val="00F873F5"/>
    <w:rsid w:val="00FA1E27"/>
    <w:rsid w:val="00FA2928"/>
    <w:rsid w:val="00FA4ACF"/>
    <w:rsid w:val="00FA55EE"/>
    <w:rsid w:val="00FA60E0"/>
    <w:rsid w:val="00FB46E7"/>
    <w:rsid w:val="00FB6DFD"/>
    <w:rsid w:val="00FC08FF"/>
    <w:rsid w:val="00FD3784"/>
    <w:rsid w:val="00FD3A7B"/>
    <w:rsid w:val="00FD3C91"/>
    <w:rsid w:val="00FD45F8"/>
    <w:rsid w:val="00FD4AEA"/>
    <w:rsid w:val="00FD529A"/>
    <w:rsid w:val="00FD790E"/>
    <w:rsid w:val="00FE19B4"/>
    <w:rsid w:val="00FE40FB"/>
    <w:rsid w:val="00FE7A68"/>
    <w:rsid w:val="00FF17C7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5129"/>
  <w15:docId w15:val="{18804D22-675E-4EDD-A3AD-A0952978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5B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136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15F7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A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3A7B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0"/>
      <w:lang w:eastAsia="ru-RU"/>
    </w:rPr>
  </w:style>
  <w:style w:type="table" w:styleId="a3">
    <w:name w:val="Table Grid"/>
    <w:basedOn w:val="a1"/>
    <w:uiPriority w:val="59"/>
    <w:rsid w:val="007F7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7F5B"/>
  </w:style>
  <w:style w:type="paragraph" w:styleId="a4">
    <w:name w:val="No Spacing"/>
    <w:link w:val="a5"/>
    <w:uiPriority w:val="99"/>
    <w:qFormat/>
    <w:rsid w:val="006C5F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53EB3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1322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3">
    <w:name w:val="Font Style33"/>
    <w:uiPriority w:val="99"/>
    <w:rsid w:val="0031322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31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Гипертекстовая ссылка"/>
    <w:uiPriority w:val="99"/>
    <w:rsid w:val="0031322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1">
    <w:name w:val="Абзац списка2"/>
    <w:basedOn w:val="a"/>
    <w:uiPriority w:val="99"/>
    <w:rsid w:val="0031322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1322F"/>
    <w:pPr>
      <w:ind w:firstLine="360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322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Hyperlink"/>
    <w:uiPriority w:val="99"/>
    <w:unhideWhenUsed/>
    <w:rsid w:val="00A06693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D15F72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rsid w:val="00D15F72"/>
    <w:pPr>
      <w:spacing w:beforeLines="1" w:afterLines="1"/>
      <w:jc w:val="left"/>
    </w:pPr>
    <w:rPr>
      <w:rFonts w:ascii="Times" w:eastAsiaTheme="minorHAnsi" w:hAnsi="Times"/>
      <w:sz w:val="20"/>
      <w:lang w:eastAsia="en-US"/>
    </w:rPr>
  </w:style>
  <w:style w:type="paragraph" w:customStyle="1" w:styleId="11">
    <w:name w:val="Абзац списка1"/>
    <w:uiPriority w:val="99"/>
    <w:rsid w:val="00042B8C"/>
    <w:pPr>
      <w:widowControl w:val="0"/>
      <w:suppressAutoHyphens/>
      <w:spacing w:after="0" w:line="240" w:lineRule="auto"/>
      <w:ind w:left="720"/>
    </w:pPr>
    <w:rPr>
      <w:rFonts w:ascii="Cambria" w:eastAsia="DejaVu Sans" w:hAnsi="Cambria" w:cs="font285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364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649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515220"/>
    <w:rPr>
      <w:b/>
      <w:bCs/>
    </w:rPr>
  </w:style>
  <w:style w:type="character" w:customStyle="1" w:styleId="FontStyle13">
    <w:name w:val="Font Style13"/>
    <w:basedOn w:val="a0"/>
    <w:uiPriority w:val="99"/>
    <w:rsid w:val="000B16A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A373A8"/>
    <w:rPr>
      <w:rFonts w:ascii="Arial" w:hAnsi="Arial" w:cs="Arial"/>
      <w:sz w:val="16"/>
      <w:szCs w:val="16"/>
    </w:rPr>
  </w:style>
  <w:style w:type="character" w:customStyle="1" w:styleId="FontStyle26">
    <w:name w:val="Font Style26"/>
    <w:basedOn w:val="a0"/>
    <w:uiPriority w:val="99"/>
    <w:rsid w:val="004D6FA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D6FA0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Emphasis"/>
    <w:basedOn w:val="a0"/>
    <w:qFormat/>
    <w:rsid w:val="005D2447"/>
    <w:rPr>
      <w:i/>
      <w:iCs/>
    </w:rPr>
  </w:style>
  <w:style w:type="paragraph" w:customStyle="1" w:styleId="ConsPlusNormal">
    <w:name w:val="ConsPlusNormal"/>
    <w:uiPriority w:val="99"/>
    <w:rsid w:val="00E23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Style1">
    <w:name w:val="TableStyle1"/>
    <w:rsid w:val="00D3136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75">
    <w:name w:val="1CStyle75"/>
    <w:uiPriority w:val="99"/>
    <w:rsid w:val="00D31360"/>
    <w:pPr>
      <w:jc w:val="center"/>
    </w:pPr>
    <w:rPr>
      <w:rFonts w:eastAsiaTheme="minorEastAsia"/>
      <w:lang w:eastAsia="ru-RU"/>
    </w:rPr>
  </w:style>
  <w:style w:type="paragraph" w:customStyle="1" w:styleId="1CStyle74">
    <w:name w:val="1CStyle74"/>
    <w:uiPriority w:val="99"/>
    <w:rsid w:val="00D31360"/>
    <w:pPr>
      <w:jc w:val="center"/>
    </w:pPr>
    <w:rPr>
      <w:rFonts w:eastAsiaTheme="minorEastAsia"/>
      <w:lang w:eastAsia="ru-RU"/>
    </w:rPr>
  </w:style>
  <w:style w:type="paragraph" w:customStyle="1" w:styleId="1CStyle60">
    <w:name w:val="1CStyle60"/>
    <w:uiPriority w:val="99"/>
    <w:rsid w:val="00D31360"/>
    <w:pPr>
      <w:jc w:val="center"/>
    </w:pPr>
    <w:rPr>
      <w:rFonts w:eastAsiaTheme="minorEastAsia"/>
      <w:lang w:eastAsia="ru-RU"/>
    </w:rPr>
  </w:style>
  <w:style w:type="paragraph" w:customStyle="1" w:styleId="1CStyle59">
    <w:name w:val="1CStyle59"/>
    <w:uiPriority w:val="99"/>
    <w:rsid w:val="00D31360"/>
    <w:pPr>
      <w:jc w:val="center"/>
    </w:pPr>
    <w:rPr>
      <w:rFonts w:eastAsiaTheme="minorEastAsia"/>
      <w:lang w:eastAsia="ru-RU"/>
    </w:rPr>
  </w:style>
  <w:style w:type="paragraph" w:styleId="af0">
    <w:name w:val="Body Text"/>
    <w:basedOn w:val="a"/>
    <w:link w:val="af1"/>
    <w:uiPriority w:val="99"/>
    <w:rsid w:val="00D313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31360"/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3136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31360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31360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313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31360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553EB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553EB3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2">
    <w:name w:val="Сетка таблицы1"/>
    <w:basedOn w:val="a1"/>
    <w:next w:val="a3"/>
    <w:uiPriority w:val="39"/>
    <w:rsid w:val="00553E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9627DD"/>
    <w:pPr>
      <w:widowControl w:val="0"/>
      <w:autoSpaceDE w:val="0"/>
      <w:autoSpaceDN w:val="0"/>
      <w:adjustRightInd w:val="0"/>
      <w:spacing w:line="318" w:lineRule="exact"/>
      <w:ind w:firstLine="830"/>
    </w:pPr>
    <w:rPr>
      <w:rFonts w:ascii="Times New Roman" w:eastAsiaTheme="minorEastAsia" w:hAnsi="Times New Roman"/>
      <w:sz w:val="24"/>
      <w:szCs w:val="24"/>
    </w:rPr>
  </w:style>
  <w:style w:type="character" w:customStyle="1" w:styleId="js-judges-rollover">
    <w:name w:val="js-judges-rollover"/>
    <w:basedOn w:val="a0"/>
    <w:rsid w:val="00F62CF0"/>
  </w:style>
  <w:style w:type="paragraph" w:customStyle="1" w:styleId="TableParagraph">
    <w:name w:val="Table Paragraph"/>
    <w:basedOn w:val="a"/>
    <w:uiPriority w:val="1"/>
    <w:qFormat/>
    <w:rsid w:val="00911BD5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11BD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5819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8199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58199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8199A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D79A-A3EB-4636-82CF-BA6D88AB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Ермоленко Татьяна</cp:lastModifiedBy>
  <cp:revision>12</cp:revision>
  <cp:lastPrinted>2022-12-08T12:34:00Z</cp:lastPrinted>
  <dcterms:created xsi:type="dcterms:W3CDTF">2023-11-10T09:05:00Z</dcterms:created>
  <dcterms:modified xsi:type="dcterms:W3CDTF">2024-02-15T11:36:00Z</dcterms:modified>
</cp:coreProperties>
</file>