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5"/>
        <w:tblW w:w="5160" w:type="pct"/>
        <w:tblInd w:w="-157" w:type="dxa"/>
        <w:tblLook w:val="04A0" w:firstRow="1" w:lastRow="0" w:firstColumn="1" w:lastColumn="0" w:noHBand="0" w:noVBand="1"/>
      </w:tblPr>
      <w:tblGrid>
        <w:gridCol w:w="454"/>
        <w:gridCol w:w="395"/>
        <w:gridCol w:w="3831"/>
        <w:gridCol w:w="5235"/>
      </w:tblGrid>
      <w:tr w:rsidR="00C06C30" w:rsidRPr="00DC3C1B" w14:paraId="01F4DF4E" w14:textId="77777777" w:rsidTr="005954AD">
        <w:trPr>
          <w:trHeight w:val="247"/>
        </w:trPr>
        <w:tc>
          <w:tcPr>
            <w:tcW w:w="500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hideMark/>
          </w:tcPr>
          <w:p w14:paraId="54887676" w14:textId="77777777" w:rsidR="0020069C" w:rsidRPr="00DC3C1B" w:rsidRDefault="00C06C30" w:rsidP="00DC3C1B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bookmarkStart w:id="0" w:name="RANGE!A1:H45"/>
            <w:bookmarkStart w:id="1" w:name="_Hlk137732922"/>
            <w:r w:rsidRPr="00DC3C1B">
              <w:rPr>
                <w:rFonts w:ascii="Times New Roman" w:eastAsia="Calibri" w:hAnsi="Times New Roman"/>
                <w:sz w:val="20"/>
                <w:szCs w:val="20"/>
              </w:rPr>
              <w:t xml:space="preserve">Унитарная некоммерческая организация </w:t>
            </w:r>
          </w:p>
          <w:p w14:paraId="24C3ADF2" w14:textId="7EF9E9BA" w:rsidR="00C06C30" w:rsidRPr="00DC3C1B" w:rsidRDefault="00C06C30" w:rsidP="00DC3C1B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>«Фонд развития бизнеса Краснодарского края»</w:t>
            </w:r>
            <w:r w:rsidRPr="00DC3C1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DC3C1B">
              <w:rPr>
                <w:rFonts w:ascii="Times New Roman" w:eastAsia="Calibri" w:hAnsi="Times New Roman"/>
                <w:b/>
                <w:sz w:val="20"/>
                <w:szCs w:val="20"/>
              </w:rPr>
              <w:br/>
            </w:r>
            <w:bookmarkEnd w:id="0"/>
            <w:r w:rsidRPr="00DC3C1B">
              <w:rPr>
                <w:rFonts w:ascii="Times New Roman" w:eastAsia="Calibri" w:hAnsi="Times New Roman"/>
                <w:b/>
                <w:bCs/>
                <w:spacing w:val="40"/>
                <w:sz w:val="20"/>
                <w:szCs w:val="20"/>
              </w:rPr>
              <w:t>ИНЖИНИРИНГОВЫЙ ЦЕНТР</w:t>
            </w:r>
          </w:p>
        </w:tc>
      </w:tr>
      <w:tr w:rsidR="00C06C30" w:rsidRPr="00DC3C1B" w14:paraId="2581DCE9" w14:textId="77777777" w:rsidTr="005954AD">
        <w:tc>
          <w:tcPr>
            <w:tcW w:w="500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hideMark/>
          </w:tcPr>
          <w:p w14:paraId="4B182D4A" w14:textId="77777777" w:rsidR="002F33F5" w:rsidRPr="00DC3C1B" w:rsidRDefault="00C06C30" w:rsidP="00DC3C1B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СОГЛАШЕНИЕ-АНКЕТА ПОТРЕБИТЕЛЯ УСЛУГ ИЦ </w:t>
            </w:r>
            <w:r w:rsidR="001A62C6" w:rsidRPr="00DC3C1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— </w:t>
            </w:r>
            <w:r w:rsidRPr="00DC3C1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СУБЪЕКТА МАЛОГО И СРЕДНЕГО ПРЕДПРИНИМАТЕЛЬСТВА КРАСНОДАРСКОГО КРАЯ</w:t>
            </w:r>
            <w:r w:rsidR="002F33F5" w:rsidRPr="00DC3C1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43E4FA2" w14:textId="7918E50D" w:rsidR="00C06C30" w:rsidRPr="00DC3C1B" w:rsidRDefault="00C06C30" w:rsidP="00DC3C1B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Cs/>
                <w:sz w:val="20"/>
                <w:szCs w:val="20"/>
              </w:rPr>
              <w:t>(далее – СМСП)</w:t>
            </w:r>
            <w:r w:rsidRPr="00DC3C1B">
              <w:rPr>
                <w:rFonts w:ascii="Times New Roman" w:eastAsia="Calibri" w:hAnsi="Times New Roman"/>
                <w:bCs/>
                <w:sz w:val="20"/>
                <w:szCs w:val="20"/>
              </w:rPr>
              <w:br/>
            </w:r>
            <w:r w:rsidRPr="00DC3C1B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(допускается рукописное и машинописное заполнение сведений, кроме личных подписей)</w:t>
            </w:r>
          </w:p>
        </w:tc>
      </w:tr>
      <w:tr w:rsidR="00C06C30" w:rsidRPr="00DC3C1B" w14:paraId="03F15067" w14:textId="77777777" w:rsidTr="005954AD">
        <w:tc>
          <w:tcPr>
            <w:tcW w:w="500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02048F12" w14:textId="77777777" w:rsidR="00C06C30" w:rsidRPr="00DC3C1B" w:rsidRDefault="00C06C30" w:rsidP="00DC3C1B">
            <w:pPr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>После внесения потребителем услуг ИЦ всех необходимых данных, настоящее Соглашение-анкета является документом, подтверждающим запрос заявителя (потребителя услуг ИЦ) на получение государственной поддержки, направленной на содействие развитию СМСП в Краснодарском крае посредством Инжинирингового центра Фонда развития бизнеса Краснодарского края (далее, соответственно – ИЦ, Фонд), в том числе с привлечением партнеров ИЦ. Перечень услуг, сроки оказания и условия оказания конкретной услуги определяются в соответствии с Договором присоединения, протоколом согласования цены и Стандартом оказания услуг ИЦ, размещенными в соответствующем разделе ИЦ на сайте Фонда. По требованию потребителя услуг ИЦ ему может быть предоставлена для ознакомления копия соответствующего Стандарта на бумажном носителе.</w:t>
            </w:r>
          </w:p>
        </w:tc>
      </w:tr>
      <w:tr w:rsidR="00C06C30" w:rsidRPr="00DC3C1B" w14:paraId="1165EA96" w14:textId="77777777" w:rsidTr="005954AD">
        <w:trPr>
          <w:trHeight w:val="310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BA62F00" w14:textId="77777777" w:rsidR="00C06C30" w:rsidRPr="00DC3C1B" w:rsidRDefault="00C06C30" w:rsidP="00DC3C1B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/>
                <w:sz w:val="20"/>
                <w:szCs w:val="20"/>
              </w:rPr>
              <w:t>Все поля анкеты обязательны для заполнения! При отсутствии данных ставить прочерк</w:t>
            </w:r>
          </w:p>
        </w:tc>
      </w:tr>
      <w:tr w:rsidR="00C06C30" w:rsidRPr="00DC3C1B" w14:paraId="3AB27BFC" w14:textId="77777777" w:rsidTr="005954AD">
        <w:trPr>
          <w:trHeight w:val="310"/>
        </w:trPr>
        <w:tc>
          <w:tcPr>
            <w:tcW w:w="236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hideMark/>
          </w:tcPr>
          <w:p w14:paraId="0DE52DA6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>Дата обращения:</w:t>
            </w:r>
          </w:p>
        </w:tc>
        <w:tc>
          <w:tcPr>
            <w:tcW w:w="2640" w:type="pct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C14F2C7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06C30" w:rsidRPr="00DC3C1B" w14:paraId="1C432BBB" w14:textId="77777777" w:rsidTr="005954AD">
        <w:trPr>
          <w:trHeight w:val="310"/>
        </w:trPr>
        <w:tc>
          <w:tcPr>
            <w:tcW w:w="500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hideMark/>
          </w:tcPr>
          <w:p w14:paraId="6C4B3528" w14:textId="77777777" w:rsidR="00C06C30" w:rsidRPr="00DC3C1B" w:rsidRDefault="00C06C30" w:rsidP="00DC3C1B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/>
                <w:sz w:val="20"/>
                <w:szCs w:val="20"/>
              </w:rPr>
              <w:t>1. Категория Потребителя</w:t>
            </w:r>
          </w:p>
        </w:tc>
      </w:tr>
      <w:tr w:rsidR="00C06C30" w:rsidRPr="00DC3C1B" w14:paraId="54A4B422" w14:textId="77777777" w:rsidTr="005954AD">
        <w:tc>
          <w:tcPr>
            <w:tcW w:w="236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1637F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>□ индивидуальный предприниматель</w:t>
            </w:r>
          </w:p>
        </w:tc>
        <w:tc>
          <w:tcPr>
            <w:tcW w:w="2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6282F2AD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>□ юридическое лицо</w:t>
            </w:r>
          </w:p>
        </w:tc>
      </w:tr>
      <w:tr w:rsidR="00C06C30" w:rsidRPr="00DC3C1B" w14:paraId="758C3E07" w14:textId="77777777" w:rsidTr="005954AD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hideMark/>
          </w:tcPr>
          <w:p w14:paraId="4D9F5BA9" w14:textId="77777777" w:rsidR="00C06C30" w:rsidRPr="00DC3C1B" w:rsidRDefault="00C06C30" w:rsidP="00DC3C1B">
            <w:pPr>
              <w:suppressAutoHyphens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2. Информация о Потребителе</w:t>
            </w:r>
          </w:p>
        </w:tc>
      </w:tr>
      <w:tr w:rsidR="00C06C30" w:rsidRPr="00DC3C1B" w14:paraId="759A8D60" w14:textId="77777777" w:rsidTr="005954AD">
        <w:tc>
          <w:tcPr>
            <w:tcW w:w="236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034985E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Cs/>
                <w:sz w:val="20"/>
                <w:szCs w:val="20"/>
              </w:rPr>
              <w:t>Полное наименование СМСП с указанием организационно-правовой формы:</w:t>
            </w:r>
          </w:p>
        </w:tc>
        <w:tc>
          <w:tcPr>
            <w:tcW w:w="26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1CC61183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C06C30" w:rsidRPr="00DC3C1B" w14:paraId="49D83C6C" w14:textId="77777777" w:rsidTr="005954AD">
        <w:tc>
          <w:tcPr>
            <w:tcW w:w="236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52EA452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Cs/>
                <w:sz w:val="20"/>
                <w:szCs w:val="20"/>
              </w:rPr>
              <w:t>ИНН:</w:t>
            </w:r>
          </w:p>
        </w:tc>
        <w:tc>
          <w:tcPr>
            <w:tcW w:w="26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2962AECA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C06C30" w:rsidRPr="00DC3C1B" w14:paraId="35FA37C3" w14:textId="77777777" w:rsidTr="005954AD">
        <w:tc>
          <w:tcPr>
            <w:tcW w:w="236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DE55A18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Cs/>
                <w:sz w:val="20"/>
                <w:szCs w:val="20"/>
              </w:rPr>
              <w:t>Основной ОКВЭД (номер, расшифровка):</w:t>
            </w:r>
          </w:p>
        </w:tc>
        <w:tc>
          <w:tcPr>
            <w:tcW w:w="26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62BE34BE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C06C30" w:rsidRPr="00DC3C1B" w14:paraId="1AA7B85A" w14:textId="77777777" w:rsidTr="005954AD">
        <w:tc>
          <w:tcPr>
            <w:tcW w:w="236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B3A0C67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Cs/>
                <w:sz w:val="20"/>
                <w:szCs w:val="20"/>
              </w:rPr>
              <w:t>Фактический вид деятельности:</w:t>
            </w:r>
          </w:p>
        </w:tc>
        <w:tc>
          <w:tcPr>
            <w:tcW w:w="26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5CFAC014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5F1325" w:rsidRPr="00DC3C1B" w14:paraId="6310A509" w14:textId="77777777" w:rsidTr="005954AD">
        <w:tc>
          <w:tcPr>
            <w:tcW w:w="236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B641710" w14:textId="1366C4D1" w:rsidR="005F1325" w:rsidRPr="00DC3C1B" w:rsidRDefault="005F1325" w:rsidP="00DC3C1B">
            <w:pPr>
              <w:suppressAutoHyphens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>Краткий перечень производимых товаров</w:t>
            </w:r>
          </w:p>
        </w:tc>
        <w:tc>
          <w:tcPr>
            <w:tcW w:w="26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9D59DBA" w14:textId="77777777" w:rsidR="005F1325" w:rsidRPr="00DC3C1B" w:rsidRDefault="005F1325" w:rsidP="00DC3C1B">
            <w:pPr>
              <w:suppressAutoHyphens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5F1325" w:rsidRPr="00DC3C1B" w14:paraId="28715DD8" w14:textId="77777777" w:rsidTr="005954AD">
        <w:tc>
          <w:tcPr>
            <w:tcW w:w="236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DE57AA5" w14:textId="3B8875A0" w:rsidR="005F1325" w:rsidRPr="00DC3C1B" w:rsidRDefault="005F1325" w:rsidP="00DC3C1B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Cs/>
                <w:sz w:val="20"/>
                <w:szCs w:val="20"/>
              </w:rPr>
              <w:t>Адрес сайта в сети «Интернет»/ ссылка на соц. сети, разрешенные в РФ/ ссылка на маркетплейсы, на которых представлена продукция</w:t>
            </w:r>
          </w:p>
        </w:tc>
        <w:tc>
          <w:tcPr>
            <w:tcW w:w="26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79EF6DC" w14:textId="77777777" w:rsidR="005F1325" w:rsidRPr="00DC3C1B" w:rsidRDefault="005F1325" w:rsidP="00DC3C1B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06C30" w:rsidRPr="00DC3C1B" w14:paraId="1F9FF5AF" w14:textId="77777777" w:rsidTr="005954AD">
        <w:tc>
          <w:tcPr>
            <w:tcW w:w="236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F581C8E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 xml:space="preserve">Относится к вновь созданному юридическому лицу или вновь зарегистрированному индивидуальному предпринимателю </w:t>
            </w:r>
            <w:r w:rsidRPr="00DC3C1B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(верное подчеркнуть):</w:t>
            </w:r>
          </w:p>
        </w:tc>
        <w:tc>
          <w:tcPr>
            <w:tcW w:w="26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624C2E7A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>да/нет</w:t>
            </w:r>
          </w:p>
        </w:tc>
      </w:tr>
      <w:tr w:rsidR="00C06C30" w:rsidRPr="00DC3C1B" w14:paraId="7E6AEC4A" w14:textId="77777777" w:rsidTr="005954AD">
        <w:tc>
          <w:tcPr>
            <w:tcW w:w="236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6A0FB9C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 xml:space="preserve">Наличие знака качества «Сделано на Кубани» </w:t>
            </w:r>
            <w:r w:rsidRPr="00DC3C1B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(верное подчеркнуть):</w:t>
            </w:r>
          </w:p>
        </w:tc>
        <w:tc>
          <w:tcPr>
            <w:tcW w:w="26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78E182FC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>да/нет</w:t>
            </w:r>
          </w:p>
        </w:tc>
      </w:tr>
      <w:tr w:rsidR="00C06C30" w:rsidRPr="00DC3C1B" w14:paraId="65DCE4C1" w14:textId="77777777" w:rsidTr="005954AD">
        <w:tc>
          <w:tcPr>
            <w:tcW w:w="236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F7BEB4" w14:textId="2E04AEA5" w:rsidR="00C06C30" w:rsidRPr="00DC3C1B" w:rsidRDefault="00982F2C" w:rsidP="00DC3C1B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>Наличие патента/ полезной модели/ иной документ на производимую продукцию</w:t>
            </w:r>
            <w:r w:rsidR="00C06C30" w:rsidRPr="00DC3C1B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C06C30" w:rsidRPr="00DC3C1B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(верное подчеркнуть):</w:t>
            </w:r>
          </w:p>
        </w:tc>
        <w:tc>
          <w:tcPr>
            <w:tcW w:w="26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495BE7EA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>да/нет</w:t>
            </w:r>
          </w:p>
        </w:tc>
      </w:tr>
      <w:tr w:rsidR="00C06C30" w:rsidRPr="00DC3C1B" w14:paraId="6203FBAA" w14:textId="77777777" w:rsidTr="005954AD">
        <w:tc>
          <w:tcPr>
            <w:tcW w:w="236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640BDC4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Должность и Ф.И.О. руководителя СМСП </w:t>
            </w:r>
          </w:p>
          <w:p w14:paraId="5CBCF97E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Cs/>
                <w:sz w:val="20"/>
                <w:szCs w:val="20"/>
              </w:rPr>
              <w:t>(без сокращений, в соответствии с выпиской из госреестра)</w:t>
            </w:r>
          </w:p>
          <w:p w14:paraId="58BC4930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Cs/>
                <w:sz w:val="20"/>
                <w:szCs w:val="20"/>
              </w:rPr>
              <w:t>паспортные данные:</w:t>
            </w:r>
          </w:p>
          <w:p w14:paraId="4A509E4A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Cs/>
                <w:sz w:val="20"/>
                <w:szCs w:val="20"/>
              </w:rPr>
              <w:t>серия, номер</w:t>
            </w:r>
          </w:p>
          <w:p w14:paraId="11D54D49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Cs/>
                <w:sz w:val="20"/>
                <w:szCs w:val="20"/>
              </w:rPr>
              <w:t>кем, когда выдан</w:t>
            </w:r>
          </w:p>
          <w:p w14:paraId="3F02992D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Cs/>
                <w:sz w:val="20"/>
                <w:szCs w:val="20"/>
              </w:rPr>
              <w:t>адрес регистрации</w:t>
            </w:r>
          </w:p>
        </w:tc>
        <w:tc>
          <w:tcPr>
            <w:tcW w:w="26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61BB1AE7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C06C30" w:rsidRPr="00DC3C1B" w14:paraId="65DC8E06" w14:textId="77777777" w:rsidTr="005954AD">
        <w:tc>
          <w:tcPr>
            <w:tcW w:w="236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DDA8A3D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В случае если от лица СМСП за руководителя расписывается уполномоченное соответствующей доверенностью лицо:</w:t>
            </w:r>
            <w:r w:rsidRPr="00DC3C1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</w:p>
          <w:p w14:paraId="53F62C10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Cs/>
                <w:sz w:val="20"/>
                <w:szCs w:val="20"/>
              </w:rPr>
              <w:t>Ф.И.О. лица, действующего по доверенности (без сокращений),</w:t>
            </w:r>
          </w:p>
          <w:p w14:paraId="26053CDA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Cs/>
                <w:sz w:val="20"/>
                <w:szCs w:val="20"/>
              </w:rPr>
              <w:t>паспортные данные:</w:t>
            </w:r>
          </w:p>
          <w:p w14:paraId="31FC4546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Cs/>
                <w:sz w:val="20"/>
                <w:szCs w:val="20"/>
              </w:rPr>
              <w:t>серия, номер</w:t>
            </w:r>
          </w:p>
          <w:p w14:paraId="35FA4C3F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Cs/>
                <w:sz w:val="20"/>
                <w:szCs w:val="20"/>
              </w:rPr>
              <w:t>кем, когда выдан</w:t>
            </w:r>
          </w:p>
          <w:p w14:paraId="5E4BE11B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адрес регистрации </w:t>
            </w:r>
          </w:p>
          <w:p w14:paraId="2007A8F2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Cs/>
                <w:sz w:val="20"/>
                <w:szCs w:val="20"/>
              </w:rPr>
              <w:t>реквизиты доверенности или иного документа, подтверждающего полномочия этого представителя:</w:t>
            </w:r>
          </w:p>
        </w:tc>
        <w:tc>
          <w:tcPr>
            <w:tcW w:w="26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60E9011D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C06C30" w:rsidRPr="00DC3C1B" w14:paraId="284585D8" w14:textId="77777777" w:rsidTr="005954AD">
        <w:tc>
          <w:tcPr>
            <w:tcW w:w="236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C5D76F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Cs/>
                <w:sz w:val="20"/>
                <w:szCs w:val="20"/>
              </w:rPr>
              <w:t>Контактный телефон:</w:t>
            </w:r>
          </w:p>
        </w:tc>
        <w:tc>
          <w:tcPr>
            <w:tcW w:w="26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5FE67C90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C06C30" w:rsidRPr="00DC3C1B" w14:paraId="6B9CF5FE" w14:textId="77777777" w:rsidTr="005954AD">
        <w:tc>
          <w:tcPr>
            <w:tcW w:w="236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E2C67AB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Cs/>
                <w:sz w:val="20"/>
                <w:szCs w:val="20"/>
              </w:rPr>
              <w:t>Адрес электронной почты:</w:t>
            </w:r>
          </w:p>
        </w:tc>
        <w:tc>
          <w:tcPr>
            <w:tcW w:w="26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5891C770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C06C30" w:rsidRPr="00DC3C1B" w14:paraId="6E8EC110" w14:textId="77777777" w:rsidTr="005954AD">
        <w:tc>
          <w:tcPr>
            <w:tcW w:w="236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6ABE560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Cs/>
                <w:strike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Cs/>
                <w:sz w:val="20"/>
                <w:szCs w:val="20"/>
              </w:rPr>
              <w:t>Адрес регистрации (в соответствии с выпиской из госреестра):</w:t>
            </w:r>
          </w:p>
          <w:p w14:paraId="5B8B4181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Cs/>
                <w:sz w:val="20"/>
                <w:szCs w:val="20"/>
              </w:rPr>
              <w:t>(субъект РФ, район (муниципальное образование), населенный пункт (город, станица, поселок и др.), улица, дом, квартира (офис)</w:t>
            </w:r>
          </w:p>
        </w:tc>
        <w:tc>
          <w:tcPr>
            <w:tcW w:w="26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085CE375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C06C30" w:rsidRPr="00DC3C1B" w14:paraId="2FBC7871" w14:textId="77777777" w:rsidTr="005954AD">
        <w:tc>
          <w:tcPr>
            <w:tcW w:w="236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591808A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Фактический адрес нахождения производства</w:t>
            </w:r>
            <w:r w:rsidRPr="00DC3C1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(район (муниципальное образование), населенный пункт (город, станица, поселок и др.), улица, дом, квартира (офис))</w:t>
            </w:r>
            <w:r w:rsidRPr="00DC3C1B">
              <w:rPr>
                <w:rFonts w:ascii="Times New Roman" w:eastAsia="Calibri" w:hAnsi="Times New Roman"/>
                <w:sz w:val="20"/>
                <w:szCs w:val="20"/>
              </w:rPr>
              <w:t>:</w:t>
            </w:r>
          </w:p>
        </w:tc>
        <w:tc>
          <w:tcPr>
            <w:tcW w:w="26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69FD268A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C06C30" w:rsidRPr="00DC3C1B" w14:paraId="579B521A" w14:textId="77777777" w:rsidTr="005954AD">
        <w:tc>
          <w:tcPr>
            <w:tcW w:w="236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C538B97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Организационно-штатная структура предприятия </w:t>
            </w:r>
          </w:p>
          <w:p w14:paraId="0C1F0B62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>с указанием:</w:t>
            </w:r>
          </w:p>
          <w:p w14:paraId="1E0454D1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 xml:space="preserve">1. общей численности сотрудников: </w:t>
            </w:r>
          </w:p>
          <w:p w14:paraId="2736A1D4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>2. количество сотрудников, занятых в производстве:</w:t>
            </w:r>
          </w:p>
        </w:tc>
        <w:tc>
          <w:tcPr>
            <w:tcW w:w="26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EB1BED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C06C30" w:rsidRPr="00DC3C1B" w14:paraId="63426AE6" w14:textId="77777777" w:rsidTr="005954AD">
        <w:tc>
          <w:tcPr>
            <w:tcW w:w="236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CA984C9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 xml:space="preserve">Наличие недвижимого имущества (помещения, здания, сооружения, земельного участка) </w:t>
            </w:r>
            <w:r w:rsidRPr="00DC3C1B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(верное подчеркнуть)</w:t>
            </w:r>
            <w:r w:rsidRPr="00DC3C1B">
              <w:rPr>
                <w:rFonts w:ascii="Times New Roman" w:eastAsia="Calibri" w:hAnsi="Times New Roman"/>
                <w:sz w:val="20"/>
                <w:szCs w:val="20"/>
              </w:rPr>
              <w:t>:</w:t>
            </w:r>
          </w:p>
        </w:tc>
        <w:tc>
          <w:tcPr>
            <w:tcW w:w="26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0E580EF4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>Да/ Да, в аренде/ Нет</w:t>
            </w:r>
          </w:p>
        </w:tc>
      </w:tr>
      <w:tr w:rsidR="00C06C30" w:rsidRPr="00DC3C1B" w14:paraId="2E609B9B" w14:textId="77777777" w:rsidTr="005954AD">
        <w:tc>
          <w:tcPr>
            <w:tcW w:w="236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60BE59B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 xml:space="preserve">Наличие оборудования и (или) автомоторного парка </w:t>
            </w:r>
            <w:r w:rsidRPr="00DC3C1B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(верное подчеркнуть)</w:t>
            </w:r>
            <w:r w:rsidRPr="00DC3C1B">
              <w:rPr>
                <w:rFonts w:ascii="Times New Roman" w:eastAsia="Calibri" w:hAnsi="Times New Roman"/>
                <w:sz w:val="20"/>
                <w:szCs w:val="20"/>
              </w:rPr>
              <w:t>:</w:t>
            </w:r>
          </w:p>
        </w:tc>
        <w:tc>
          <w:tcPr>
            <w:tcW w:w="26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11741BF1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>Да/ Да, в аренде/ Нет</w:t>
            </w:r>
          </w:p>
        </w:tc>
      </w:tr>
      <w:tr w:rsidR="00C06C30" w:rsidRPr="00DC3C1B" w14:paraId="0F230FD2" w14:textId="77777777" w:rsidTr="005954AD">
        <w:tc>
          <w:tcPr>
            <w:tcW w:w="236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2E822A5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>Суть производственной проблемы (цель получения услуги):</w:t>
            </w:r>
          </w:p>
        </w:tc>
        <w:tc>
          <w:tcPr>
            <w:tcW w:w="26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E85D402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06C30" w:rsidRPr="00DC3C1B" w14:paraId="21A67C7B" w14:textId="77777777" w:rsidTr="005954AD">
        <w:tc>
          <w:tcPr>
            <w:tcW w:w="236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22B385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Cs/>
                <w:sz w:val="20"/>
                <w:szCs w:val="20"/>
              </w:rPr>
              <w:t>Если есть предпочтения в выборе Партнера ИЦ, указать его наименование:</w:t>
            </w:r>
          </w:p>
        </w:tc>
        <w:tc>
          <w:tcPr>
            <w:tcW w:w="26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014DD30E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06C30" w:rsidRPr="00DC3C1B" w14:paraId="129881B2" w14:textId="77777777" w:rsidTr="005954AD">
        <w:tc>
          <w:tcPr>
            <w:tcW w:w="236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023D99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>Откуда Вы узнали о деятельности ИЦ:</w:t>
            </w:r>
          </w:p>
        </w:tc>
        <w:tc>
          <w:tcPr>
            <w:tcW w:w="26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001DD6D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06C30" w:rsidRPr="00DC3C1B" w14:paraId="3F02321D" w14:textId="77777777" w:rsidTr="005954AD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hideMark/>
          </w:tcPr>
          <w:p w14:paraId="7FB4327F" w14:textId="77777777" w:rsidR="00C06C30" w:rsidRPr="00DC3C1B" w:rsidRDefault="00C06C30" w:rsidP="00DC3C1B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3. Общая информация</w:t>
            </w:r>
          </w:p>
        </w:tc>
      </w:tr>
      <w:tr w:rsidR="00C06C30" w:rsidRPr="00DC3C1B" w14:paraId="64CE1082" w14:textId="77777777" w:rsidTr="005954AD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524965AA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Услуги ИЦ для СМСП </w:t>
            </w:r>
            <w:r w:rsidRPr="00DC3C1B">
              <w:rPr>
                <w:rFonts w:ascii="Times New Roman" w:eastAsia="Calibri" w:hAnsi="Times New Roman"/>
                <w:sz w:val="20"/>
                <w:szCs w:val="20"/>
              </w:rPr>
              <w:t>– отметить требуемые и указать тему обращения, где необходимо:</w:t>
            </w:r>
          </w:p>
        </w:tc>
      </w:tr>
      <w:tr w:rsidR="00C06C30" w:rsidRPr="00DC3C1B" w14:paraId="444BAAD4" w14:textId="77777777" w:rsidTr="005954AD">
        <w:trPr>
          <w:trHeight w:val="51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505C3EB1" w14:textId="77777777" w:rsidR="00C06C30" w:rsidRPr="00DC3C1B" w:rsidRDefault="00C06C30" w:rsidP="00DC3C1B">
            <w:pPr>
              <w:suppressAutoHyphens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 xml:space="preserve">Запрашиваемые виды услуг (в соответствии с </w:t>
            </w:r>
            <w:r w:rsidRPr="00DC3C1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Приказом Министерства экономического развития РФ от 26 марта 2021 г. № 142</w:t>
            </w:r>
            <w:r w:rsidRPr="00DC3C1B">
              <w:rPr>
                <w:rFonts w:ascii="Times New Roman" w:eastAsia="Calibri" w:hAnsi="Times New Roman"/>
                <w:sz w:val="20"/>
                <w:szCs w:val="20"/>
              </w:rPr>
              <w:t xml:space="preserve">) – </w:t>
            </w:r>
            <w:r w:rsidRPr="00DC3C1B">
              <w:rPr>
                <w:rFonts w:ascii="Times New Roman" w:eastAsia="Calibri" w:hAnsi="Times New Roman"/>
                <w:b/>
                <w:sz w:val="20"/>
                <w:szCs w:val="20"/>
              </w:rPr>
              <w:t>отметить необходимые</w:t>
            </w:r>
          </w:p>
          <w:p w14:paraId="7DDDE29D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  <w:t>Конкретный перечень услуг, на которые Фонду выделены средства субсидии, на дату заполнения Потребителем Заявления (запроса), просьба, уточнять у сотрудников инжинирингового центра Фонда.</w:t>
            </w:r>
          </w:p>
        </w:tc>
      </w:tr>
      <w:tr w:rsidR="00C06C30" w:rsidRPr="00DC3C1B" w14:paraId="6CBDBE6B" w14:textId="77777777" w:rsidTr="005954AD">
        <w:trPr>
          <w:trHeight w:val="51"/>
        </w:trPr>
        <w:tc>
          <w:tcPr>
            <w:tcW w:w="229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D1B5E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77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16AFAE48" w14:textId="77777777" w:rsidR="00C06C30" w:rsidRPr="00DC3C1B" w:rsidRDefault="00C06C30" w:rsidP="00DC3C1B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>проведение технических аудитов, включая проведение необходимых испытаний и оценок соответствия (технологического, энергетического, экологического), специальной оценки условий труда и других видов аудита производства;</w:t>
            </w:r>
          </w:p>
        </w:tc>
      </w:tr>
      <w:tr w:rsidR="00C06C30" w:rsidRPr="00DC3C1B" w14:paraId="2BB12AB5" w14:textId="77777777" w:rsidTr="005954AD">
        <w:trPr>
          <w:trHeight w:val="51"/>
        </w:trPr>
        <w:tc>
          <w:tcPr>
            <w:tcW w:w="229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F0CE7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77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7BDEC179" w14:textId="77777777" w:rsidR="00C06C30" w:rsidRPr="00DC3C1B" w:rsidRDefault="00C06C30" w:rsidP="00DC3C1B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>проведение финансового или управленческого аудита;</w:t>
            </w:r>
          </w:p>
        </w:tc>
      </w:tr>
      <w:tr w:rsidR="00C06C30" w:rsidRPr="00DC3C1B" w14:paraId="3F6C1EE5" w14:textId="77777777" w:rsidTr="005954AD">
        <w:trPr>
          <w:trHeight w:val="51"/>
        </w:trPr>
        <w:tc>
          <w:tcPr>
            <w:tcW w:w="229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552D7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77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29E7DF3E" w14:textId="45EF4868" w:rsidR="00C06C30" w:rsidRPr="00DC3C1B" w:rsidRDefault="00C06C30" w:rsidP="00DC3C1B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 xml:space="preserve">разработка технических решений (проектов, планов) </w:t>
            </w:r>
            <w:r w:rsidR="00FA5B5B" w:rsidRPr="00DC3C1B">
              <w:rPr>
                <w:rFonts w:ascii="Times New Roman" w:eastAsia="Calibri" w:hAnsi="Times New Roman"/>
                <w:sz w:val="20"/>
                <w:szCs w:val="20"/>
              </w:rPr>
              <w:t>и оказание содействия в</w:t>
            </w:r>
            <w:r w:rsidRPr="00DC3C1B">
              <w:rPr>
                <w:rFonts w:ascii="Times New Roman" w:eastAsia="Calibri" w:hAnsi="Times New Roman"/>
                <w:sz w:val="20"/>
                <w:szCs w:val="20"/>
              </w:rPr>
              <w:t xml:space="preserve"> вопроса</w:t>
            </w:r>
            <w:r w:rsidR="00FA5B5B" w:rsidRPr="00DC3C1B">
              <w:rPr>
                <w:rFonts w:ascii="Times New Roman" w:eastAsia="Calibri" w:hAnsi="Times New Roman"/>
                <w:sz w:val="20"/>
                <w:szCs w:val="20"/>
              </w:rPr>
              <w:t>х</w:t>
            </w:r>
            <w:r w:rsidRPr="00DC3C1B">
              <w:rPr>
                <w:rFonts w:ascii="Times New Roman" w:eastAsia="Calibri" w:hAnsi="Times New Roman"/>
                <w:sz w:val="20"/>
                <w:szCs w:val="20"/>
              </w:rPr>
              <w:t xml:space="preserve"> технического управления производством, снижения себестоимости производственных процессов/проектов, проведения измерений и испытаний, монтажных и пусконаладочных работ, эксплуатации оборудования, обучения персонала, оптимизации технологических процессов, проектного управления и консалтинга в области организации и развития производства;</w:t>
            </w:r>
          </w:p>
        </w:tc>
      </w:tr>
      <w:tr w:rsidR="00C06C30" w:rsidRPr="00DC3C1B" w14:paraId="66CFE8A2" w14:textId="77777777" w:rsidTr="005954AD">
        <w:trPr>
          <w:trHeight w:val="51"/>
        </w:trPr>
        <w:tc>
          <w:tcPr>
            <w:tcW w:w="229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97CC00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77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6A7A099E" w14:textId="77777777" w:rsidR="00C06C30" w:rsidRPr="00DC3C1B" w:rsidRDefault="00C06C30" w:rsidP="00DC3C1B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>разработка технических решений (проектов, планов) по внедрению цифровизации производственных процессов на предприятиях;</w:t>
            </w:r>
          </w:p>
        </w:tc>
      </w:tr>
      <w:tr w:rsidR="00C06C30" w:rsidRPr="00DC3C1B" w14:paraId="440D9DA4" w14:textId="77777777" w:rsidTr="005954AD">
        <w:trPr>
          <w:trHeight w:val="53"/>
        </w:trPr>
        <w:tc>
          <w:tcPr>
            <w:tcW w:w="229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1C80D1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77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4D86B654" w14:textId="77777777" w:rsidR="00C06C30" w:rsidRPr="00DC3C1B" w:rsidRDefault="00C06C30" w:rsidP="00DC3C1B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>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рынках;</w:t>
            </w:r>
          </w:p>
        </w:tc>
      </w:tr>
      <w:tr w:rsidR="00C06C30" w:rsidRPr="00DC3C1B" w14:paraId="377FF7AA" w14:textId="77777777" w:rsidTr="005954AD">
        <w:trPr>
          <w:trHeight w:val="53"/>
        </w:trPr>
        <w:tc>
          <w:tcPr>
            <w:tcW w:w="229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205F3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77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08EAEC82" w14:textId="77777777" w:rsidR="00C06C30" w:rsidRPr="00DC3C1B" w:rsidRDefault="00C06C30" w:rsidP="00DC3C1B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>содействие в разработке программ модернизации, технического перевооружения и (или) развития производства;</w:t>
            </w:r>
          </w:p>
        </w:tc>
      </w:tr>
      <w:tr w:rsidR="00C06C30" w:rsidRPr="00DC3C1B" w14:paraId="77F7A431" w14:textId="77777777" w:rsidTr="005954AD">
        <w:trPr>
          <w:trHeight w:val="53"/>
        </w:trPr>
        <w:tc>
          <w:tcPr>
            <w:tcW w:w="229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D16B0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77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7F6C4748" w14:textId="77777777" w:rsidR="00C06C30" w:rsidRPr="00DC3C1B" w:rsidRDefault="00C06C30" w:rsidP="00DC3C1B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>разработка бизнес-планов, технических заданий, технико-экономических обоснований;</w:t>
            </w:r>
          </w:p>
        </w:tc>
      </w:tr>
      <w:tr w:rsidR="00C06C30" w:rsidRPr="00DC3C1B" w14:paraId="41C80A5F" w14:textId="77777777" w:rsidTr="005954AD">
        <w:trPr>
          <w:trHeight w:val="53"/>
        </w:trPr>
        <w:tc>
          <w:tcPr>
            <w:tcW w:w="229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A375E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77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263B08A9" w14:textId="77777777" w:rsidR="00C06C30" w:rsidRPr="00DC3C1B" w:rsidRDefault="00C06C30" w:rsidP="00DC3C1B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>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заказчиков;</w:t>
            </w:r>
          </w:p>
        </w:tc>
      </w:tr>
      <w:tr w:rsidR="00FA5B5B" w:rsidRPr="00DC3C1B" w14:paraId="3B8889D9" w14:textId="77777777" w:rsidTr="005954AD">
        <w:trPr>
          <w:trHeight w:val="53"/>
        </w:trPr>
        <w:tc>
          <w:tcPr>
            <w:tcW w:w="229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20929" w14:textId="77777777" w:rsidR="00FA5B5B" w:rsidRPr="00DC3C1B" w:rsidRDefault="00FA5B5B" w:rsidP="00DC3C1B">
            <w:pPr>
              <w:suppressAutoHyphens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77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5917467" w14:textId="61846DE0" w:rsidR="00FA5B5B" w:rsidRPr="00DC3C1B" w:rsidRDefault="005316F4" w:rsidP="00DC3C1B">
            <w:pPr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="00FA5B5B" w:rsidRPr="00DC3C1B">
              <w:rPr>
                <w:rFonts w:ascii="Times New Roman" w:eastAsia="Calibri" w:hAnsi="Times New Roman"/>
                <w:sz w:val="20"/>
                <w:szCs w:val="20"/>
              </w:rPr>
              <w:t>рганизация проведения семинаров, вебинаров, круглых столов</w:t>
            </w:r>
            <w:r w:rsidR="00B960D2" w:rsidRPr="00DC3C1B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14:paraId="2D8F61CD" w14:textId="77777777" w:rsidR="00FA5B5B" w:rsidRPr="00DC3C1B" w:rsidRDefault="00FA5B5B" w:rsidP="00DC3C1B">
            <w:pPr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>Вид, дата, место и тема мероприятия:</w:t>
            </w:r>
          </w:p>
          <w:p w14:paraId="18F64A2E" w14:textId="1153DD60" w:rsidR="00B960D2" w:rsidRPr="00DC3C1B" w:rsidDel="00724D5D" w:rsidRDefault="00B960D2" w:rsidP="00DC3C1B">
            <w:pPr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06C30" w:rsidRPr="00DC3C1B" w14:paraId="44E212EA" w14:textId="77777777" w:rsidTr="005954AD">
        <w:tc>
          <w:tcPr>
            <w:tcW w:w="229" w:type="pct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160761ED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77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34448D00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/>
                <w:sz w:val="20"/>
                <w:szCs w:val="20"/>
              </w:rPr>
              <w:t>Комплексные услуги:</w:t>
            </w:r>
          </w:p>
        </w:tc>
      </w:tr>
      <w:tr w:rsidR="00C06C30" w:rsidRPr="00DC3C1B" w14:paraId="1A40F8B3" w14:textId="77777777" w:rsidTr="005954AD">
        <w:tc>
          <w:tcPr>
            <w:tcW w:w="229" w:type="pct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8D19C7" w14:textId="77777777" w:rsidR="00C06C30" w:rsidRPr="00DC3C1B" w:rsidRDefault="00C06C30" w:rsidP="00DC3C1B">
            <w:pPr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2F235" w14:textId="77777777" w:rsidR="00C06C30" w:rsidRPr="00DC3C1B" w:rsidRDefault="00C06C30" w:rsidP="00DC3C1B">
            <w:pPr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71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4FB2D277" w14:textId="630A1774" w:rsidR="00C06C30" w:rsidRPr="00DC3C1B" w:rsidRDefault="00C06C30" w:rsidP="00DC3C1B">
            <w:pPr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Комплексная услуга № </w:t>
            </w:r>
            <w:r w:rsidR="00724D5D" w:rsidRPr="00DC3C1B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  <w:r w:rsidRPr="00DC3C1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(</w:t>
            </w:r>
            <w:r w:rsidRPr="00DC3C1B">
              <w:rPr>
                <w:rFonts w:ascii="Times New Roman" w:eastAsia="Calibri" w:hAnsi="Times New Roman"/>
                <w:sz w:val="20"/>
                <w:szCs w:val="20"/>
              </w:rPr>
              <w:t xml:space="preserve">проведение </w:t>
            </w:r>
            <w:r w:rsidR="00EF2C41" w:rsidRPr="00DC3C1B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DC3C1B">
              <w:rPr>
                <w:rFonts w:ascii="Times New Roman" w:eastAsia="Calibri" w:hAnsi="Times New Roman"/>
                <w:sz w:val="20"/>
                <w:szCs w:val="20"/>
              </w:rPr>
              <w:t>коринга</w:t>
            </w:r>
            <w:r w:rsidR="00EF2C41" w:rsidRPr="00DC3C1B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C3C1B">
              <w:rPr>
                <w:rFonts w:ascii="Times New Roman" w:eastAsia="Calibri" w:hAnsi="Times New Roman"/>
                <w:sz w:val="20"/>
                <w:szCs w:val="20"/>
              </w:rPr>
              <w:t>субъекта малого и среднего предпринимательства; консультирование об услугах ИЦ по результатам проведения скоринга</w:t>
            </w:r>
            <w:r w:rsidR="006E1698" w:rsidRPr="00DC3C1B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C3C1B">
              <w:rPr>
                <w:rFonts w:ascii="Times New Roman" w:eastAsia="Calibri" w:hAnsi="Times New Roman"/>
                <w:sz w:val="20"/>
                <w:szCs w:val="20"/>
              </w:rPr>
              <w:t>субъекта малого и среднего предпринимательства; разработка технических решений (проектов, планов) по внедрению цифровизации производственных процессов на предприятиях, экспертное сопровождение исполнения рекомендаций по результатам проведенных технических аудитов, реализации программ развития и модернизации, инвестиционных проектов и инновационных проектов, программ коммерциализации, импортозамещения, реализации антикризисных мероприятий, мероприятий по повышению производительности труда и цифровизации производства);</w:t>
            </w:r>
          </w:p>
        </w:tc>
      </w:tr>
      <w:tr w:rsidR="00C06C30" w:rsidRPr="00DC3C1B" w14:paraId="6DB1AF9F" w14:textId="77777777" w:rsidTr="005954AD">
        <w:tc>
          <w:tcPr>
            <w:tcW w:w="229" w:type="pct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9199DB" w14:textId="77777777" w:rsidR="00C06C30" w:rsidRPr="00DC3C1B" w:rsidRDefault="00C06C30" w:rsidP="00DC3C1B">
            <w:pPr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8548D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571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2D6097F0" w14:textId="4B20FFA2" w:rsidR="00C06C30" w:rsidRPr="00DC3C1B" w:rsidRDefault="00C06C30" w:rsidP="00DC3C1B">
            <w:pPr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Комплексная услуга № </w:t>
            </w:r>
            <w:r w:rsidR="00724D5D" w:rsidRPr="00DC3C1B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  <w:r w:rsidRPr="00DC3C1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(</w:t>
            </w:r>
            <w:r w:rsidRPr="00DC3C1B">
              <w:rPr>
                <w:rFonts w:ascii="Times New Roman" w:eastAsia="Calibri" w:hAnsi="Times New Roman"/>
                <w:sz w:val="20"/>
                <w:szCs w:val="20"/>
              </w:rPr>
              <w:t>проведение скоринга</w:t>
            </w:r>
            <w:r w:rsidR="00EF2C41" w:rsidRPr="00DC3C1B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C3C1B">
              <w:rPr>
                <w:rFonts w:ascii="Times New Roman" w:eastAsia="Calibri" w:hAnsi="Times New Roman"/>
                <w:sz w:val="20"/>
                <w:szCs w:val="20"/>
              </w:rPr>
              <w:t>субъекта малого и среднего предпринимательства; консультирование об услугах ИЦ по результатам проведения скоринга</w:t>
            </w:r>
            <w:r w:rsidR="00EF2C41" w:rsidRPr="00DC3C1B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C3C1B">
              <w:rPr>
                <w:rFonts w:ascii="Times New Roman" w:eastAsia="Calibri" w:hAnsi="Times New Roman"/>
                <w:sz w:val="20"/>
                <w:szCs w:val="20"/>
              </w:rPr>
              <w:t>субъекта малого и среднего предпринимательства; содействие в разработке программ модернизации, технического перевооружения и (или) развития производства);</w:t>
            </w:r>
          </w:p>
        </w:tc>
      </w:tr>
      <w:tr w:rsidR="00C06C30" w:rsidRPr="00DC3C1B" w14:paraId="02F1736F" w14:textId="77777777" w:rsidTr="005954AD">
        <w:tc>
          <w:tcPr>
            <w:tcW w:w="229" w:type="pct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B48767" w14:textId="77777777" w:rsidR="00C06C30" w:rsidRPr="00DC3C1B" w:rsidRDefault="00C06C30" w:rsidP="00DC3C1B">
            <w:pPr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B3B15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571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73D66519" w14:textId="4D00AC9D" w:rsidR="00C06C30" w:rsidRPr="00DC3C1B" w:rsidRDefault="00C06C30" w:rsidP="00DC3C1B">
            <w:pPr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Комплексная услуга № </w:t>
            </w:r>
            <w:r w:rsidR="00724D5D" w:rsidRPr="00DC3C1B">
              <w:rPr>
                <w:rFonts w:ascii="Times New Roman" w:eastAsia="Calibri" w:hAnsi="Times New Roman"/>
                <w:bCs/>
                <w:sz w:val="20"/>
                <w:szCs w:val="20"/>
              </w:rPr>
              <w:t>3</w:t>
            </w:r>
            <w:r w:rsidRPr="00DC3C1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(п</w:t>
            </w:r>
            <w:r w:rsidRPr="00DC3C1B">
              <w:rPr>
                <w:rFonts w:ascii="Times New Roman" w:eastAsia="Calibri" w:hAnsi="Times New Roman"/>
                <w:sz w:val="20"/>
                <w:szCs w:val="20"/>
              </w:rPr>
              <w:t>роведение скоринга</w:t>
            </w:r>
            <w:r w:rsidR="00EF2C41" w:rsidRPr="00DC3C1B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C3C1B">
              <w:rPr>
                <w:rFonts w:ascii="Times New Roman" w:eastAsia="Calibri" w:hAnsi="Times New Roman"/>
                <w:sz w:val="20"/>
                <w:szCs w:val="20"/>
              </w:rPr>
              <w:t>субъекта малого и среднего предпринимательства; консультирование об услугах ИЦ по результатам проведения скоринга</w:t>
            </w:r>
            <w:r w:rsidR="00EF2C41" w:rsidRPr="00DC3C1B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C3C1B">
              <w:rPr>
                <w:rFonts w:ascii="Times New Roman" w:eastAsia="Calibri" w:hAnsi="Times New Roman"/>
                <w:sz w:val="20"/>
                <w:szCs w:val="20"/>
              </w:rPr>
              <w:t>субъекта малого и среднего предпринимательства; проведение финансового или управленческого аудита);</w:t>
            </w:r>
          </w:p>
        </w:tc>
      </w:tr>
      <w:tr w:rsidR="00C06C30" w:rsidRPr="00DC3C1B" w14:paraId="4E601B51" w14:textId="77777777" w:rsidTr="005954AD">
        <w:tc>
          <w:tcPr>
            <w:tcW w:w="229" w:type="pct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E62CD7" w14:textId="77777777" w:rsidR="00C06C30" w:rsidRPr="00DC3C1B" w:rsidRDefault="00C06C30" w:rsidP="00DC3C1B">
            <w:pPr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2DA79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571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75941E6C" w14:textId="1532A212" w:rsidR="00C06C30" w:rsidRPr="00DC3C1B" w:rsidRDefault="00C06C30" w:rsidP="00DC3C1B">
            <w:pPr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Комплексная услуга № </w:t>
            </w:r>
            <w:r w:rsidR="00724D5D" w:rsidRPr="00DC3C1B">
              <w:rPr>
                <w:rFonts w:ascii="Times New Roman" w:eastAsia="Calibri" w:hAnsi="Times New Roman"/>
                <w:bCs/>
                <w:sz w:val="20"/>
                <w:szCs w:val="20"/>
              </w:rPr>
              <w:t>4</w:t>
            </w:r>
            <w:r w:rsidRPr="00DC3C1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(</w:t>
            </w:r>
            <w:r w:rsidRPr="00DC3C1B">
              <w:rPr>
                <w:rFonts w:ascii="Times New Roman" w:eastAsia="Calibri" w:hAnsi="Times New Roman"/>
                <w:sz w:val="20"/>
                <w:szCs w:val="20"/>
              </w:rPr>
              <w:t>проведение скоринга</w:t>
            </w:r>
            <w:r w:rsidR="00EF2C41" w:rsidRPr="00DC3C1B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C3C1B">
              <w:rPr>
                <w:rFonts w:ascii="Times New Roman" w:eastAsia="Calibri" w:hAnsi="Times New Roman"/>
                <w:sz w:val="20"/>
                <w:szCs w:val="20"/>
              </w:rPr>
              <w:t>субъекта малого и среднего</w:t>
            </w:r>
            <w:r w:rsidR="00EF2C41" w:rsidRPr="00DC3C1B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C3C1B">
              <w:rPr>
                <w:rFonts w:ascii="Times New Roman" w:eastAsia="Calibri" w:hAnsi="Times New Roman"/>
                <w:sz w:val="20"/>
                <w:szCs w:val="20"/>
              </w:rPr>
              <w:t>предпринимательства; консультирование об услугах ИЦ по результатам проведения скоринга</w:t>
            </w:r>
            <w:r w:rsidR="00EF2C41" w:rsidRPr="00DC3C1B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C3C1B">
              <w:rPr>
                <w:rFonts w:ascii="Times New Roman" w:eastAsia="Calibri" w:hAnsi="Times New Roman"/>
                <w:sz w:val="20"/>
                <w:szCs w:val="20"/>
              </w:rPr>
              <w:t>субъекта малого и среднего предпринимательства; проведение технических аудитов, включая проведение необходимых испытаний и оценок соответствия);</w:t>
            </w:r>
          </w:p>
        </w:tc>
      </w:tr>
      <w:tr w:rsidR="00C06C30" w:rsidRPr="00DC3C1B" w14:paraId="755E11B3" w14:textId="77777777" w:rsidTr="005954AD">
        <w:trPr>
          <w:trHeight w:val="1537"/>
        </w:trPr>
        <w:tc>
          <w:tcPr>
            <w:tcW w:w="229" w:type="pct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04E13E" w14:textId="77777777" w:rsidR="00C06C30" w:rsidRPr="00DC3C1B" w:rsidRDefault="00C06C30" w:rsidP="00DC3C1B">
            <w:pPr>
              <w:suppressAutoHyphens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1FA2A" w14:textId="77777777" w:rsidR="00C06C30" w:rsidRPr="00DC3C1B" w:rsidRDefault="00C06C30" w:rsidP="00DC3C1B">
            <w:pPr>
              <w:suppressAutoHyphens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571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5426F3A6" w14:textId="2B5D7906" w:rsidR="00C06C30" w:rsidRPr="00DC3C1B" w:rsidRDefault="00C06C30" w:rsidP="00DC3C1B">
            <w:pPr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Комплексная услуга № </w:t>
            </w:r>
            <w:r w:rsidR="00EF2C41" w:rsidRPr="00DC3C1B">
              <w:rPr>
                <w:rFonts w:ascii="Times New Roman" w:eastAsia="Calibri" w:hAnsi="Times New Roman"/>
                <w:bCs/>
                <w:sz w:val="20"/>
                <w:szCs w:val="20"/>
              </w:rPr>
              <w:t>5</w:t>
            </w:r>
            <w:r w:rsidRPr="00DC3C1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(</w:t>
            </w:r>
            <w:r w:rsidRPr="00DC3C1B">
              <w:rPr>
                <w:rFonts w:ascii="Times New Roman" w:eastAsia="Calibri" w:hAnsi="Times New Roman"/>
                <w:sz w:val="20"/>
                <w:szCs w:val="20"/>
              </w:rPr>
              <w:t>Проведение скоринга</w:t>
            </w:r>
            <w:r w:rsidR="00EF2C41" w:rsidRPr="00DC3C1B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C3C1B">
              <w:rPr>
                <w:rFonts w:ascii="Times New Roman" w:eastAsia="Calibri" w:hAnsi="Times New Roman"/>
                <w:sz w:val="20"/>
                <w:szCs w:val="20"/>
              </w:rPr>
              <w:t xml:space="preserve">субъекта малого и среднего предпринимательства; консультирование об услугах ИЦ по результатам проведения </w:t>
            </w:r>
            <w:r w:rsidR="00EF2C41" w:rsidRPr="00DC3C1B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DC3C1B">
              <w:rPr>
                <w:rFonts w:ascii="Times New Roman" w:eastAsia="Calibri" w:hAnsi="Times New Roman"/>
                <w:sz w:val="20"/>
                <w:szCs w:val="20"/>
              </w:rPr>
              <w:t>коринга</w:t>
            </w:r>
            <w:r w:rsidR="00EF2C41" w:rsidRPr="00DC3C1B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C3C1B">
              <w:rPr>
                <w:rFonts w:ascii="Times New Roman" w:eastAsia="Calibri" w:hAnsi="Times New Roman"/>
                <w:sz w:val="20"/>
                <w:szCs w:val="20"/>
              </w:rPr>
              <w:t>субъекта малого и среднего предпринимательства;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заказчиков).</w:t>
            </w:r>
          </w:p>
        </w:tc>
      </w:tr>
      <w:tr w:rsidR="00C06C30" w:rsidRPr="00DC3C1B" w14:paraId="4BF09E2B" w14:textId="77777777" w:rsidTr="005954AD">
        <w:tc>
          <w:tcPr>
            <w:tcW w:w="236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dotted" w:sz="4" w:space="0" w:color="auto"/>
              <w:right w:val="single" w:sz="4" w:space="0" w:color="000000" w:themeColor="text1"/>
            </w:tcBorders>
            <w:hideMark/>
          </w:tcPr>
          <w:p w14:paraId="7344D62A" w14:textId="77777777" w:rsidR="00C06C30" w:rsidRPr="00DC3C1B" w:rsidRDefault="00C06C30" w:rsidP="00DC3C1B">
            <w:pPr>
              <w:suppressAutoHyphens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>На получение информационных сообщений об услугах ИЦ, в том числе оказываемых с привлечением Партнеров ИЦ</w:t>
            </w:r>
          </w:p>
        </w:tc>
        <w:tc>
          <w:tcPr>
            <w:tcW w:w="2640" w:type="pct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12" w:space="0" w:color="000000" w:themeColor="text1"/>
            </w:tcBorders>
            <w:hideMark/>
          </w:tcPr>
          <w:p w14:paraId="32D90DBB" w14:textId="77777777" w:rsidR="00C06C30" w:rsidRPr="00DC3C1B" w:rsidRDefault="00C06C30" w:rsidP="00DC3C1B">
            <w:pPr>
              <w:suppressAutoHyphens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Cs/>
                <w:sz w:val="20"/>
                <w:szCs w:val="20"/>
              </w:rPr>
              <w:t>Информационные сообщения прошу присылать на (заполняется в случае согласия на информирование)</w:t>
            </w:r>
          </w:p>
        </w:tc>
      </w:tr>
      <w:tr w:rsidR="00C06C30" w:rsidRPr="00DC3C1B" w14:paraId="563544EA" w14:textId="77777777" w:rsidTr="005954AD">
        <w:tc>
          <w:tcPr>
            <w:tcW w:w="236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68F0AC4A" w14:textId="77777777" w:rsidR="00C06C30" w:rsidRPr="00DC3C1B" w:rsidRDefault="00C06C30" w:rsidP="00DC3C1B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>□ согласен □ не согласен</w:t>
            </w:r>
          </w:p>
        </w:tc>
        <w:tc>
          <w:tcPr>
            <w:tcW w:w="2640" w:type="pct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12" w:space="0" w:color="000000" w:themeColor="text1"/>
            </w:tcBorders>
          </w:tcPr>
          <w:p w14:paraId="740E7676" w14:textId="77777777" w:rsidR="00C06C30" w:rsidRPr="00DC3C1B" w:rsidRDefault="00C06C30" w:rsidP="00DC3C1B">
            <w:pPr>
              <w:suppressAutoHyphens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 xml:space="preserve">□ указанный </w:t>
            </w:r>
            <w:r w:rsidRPr="00DC3C1B"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>email</w:t>
            </w:r>
            <w:r w:rsidRPr="00DC3C1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</w:p>
          <w:p w14:paraId="69E37610" w14:textId="77777777" w:rsidR="00C06C30" w:rsidRPr="00DC3C1B" w:rsidRDefault="00C06C30" w:rsidP="00DC3C1B">
            <w:pPr>
              <w:suppressAutoHyphens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>□</w:t>
            </w:r>
            <w:r w:rsidRPr="00DC3C1B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r w:rsidRPr="00DC3C1B">
              <w:rPr>
                <w:rFonts w:ascii="Times New Roman" w:eastAsia="Calibri" w:hAnsi="Times New Roman"/>
                <w:sz w:val="20"/>
                <w:szCs w:val="20"/>
              </w:rPr>
              <w:t>указанный телефон</w:t>
            </w:r>
          </w:p>
        </w:tc>
      </w:tr>
      <w:tr w:rsidR="00C06C30" w:rsidRPr="00DC3C1B" w14:paraId="22388A65" w14:textId="77777777" w:rsidTr="005954AD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54A19D92" w14:textId="77777777" w:rsidR="00C06C30" w:rsidRPr="00DC3C1B" w:rsidRDefault="00C06C30" w:rsidP="00DC3C1B">
            <w:pPr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>Руководитель СМСП (уполномоченный представитель СМСП), указанный в разделе 2 настоящего Соглашения-анкеты, своей подписью в разделе №4 настоящего Соглашения-анкеты:</w:t>
            </w:r>
          </w:p>
          <w:p w14:paraId="5726DEB4" w14:textId="77777777" w:rsidR="00C06C30" w:rsidRPr="00DC3C1B" w:rsidRDefault="00C06C30" w:rsidP="00DC3C1B">
            <w:pPr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>- подтверждает запрос на получение услуги ИЦ для СМСП;</w:t>
            </w:r>
          </w:p>
          <w:p w14:paraId="093A721D" w14:textId="77777777" w:rsidR="00C06C30" w:rsidRPr="00DC3C1B" w:rsidRDefault="00C06C30" w:rsidP="00DC3C1B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>- подтверждает ознакомление со Стандартом и свое согласие на получение услуг на условиях, предусмотренных указанным Стандартом</w:t>
            </w:r>
          </w:p>
        </w:tc>
      </w:tr>
      <w:tr w:rsidR="00C06C30" w:rsidRPr="00DC3C1B" w14:paraId="070818E4" w14:textId="77777777" w:rsidTr="005954AD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6E21FF95" w14:textId="7CF1E98E" w:rsidR="00C06C30" w:rsidRPr="00DC3C1B" w:rsidRDefault="00C06C30" w:rsidP="00DC3C1B">
            <w:pPr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 xml:space="preserve">В соответствии с требованиями ст.9 Федерального закона от 27.07.2006 г. № 152-ФЗ «О персональных данных», в целях получения государственной поддержки, лица (руководитель и представитель СМСП), указанные в настоящем Соглашении-анкете, своей подписью в разделе №4 настоящего Соглашения-анкеты подтверждают свое согласие на обработку персональных данных, в частности: фамилию, имя, отчество, </w:t>
            </w:r>
            <w:r w:rsidR="00FA5B5B" w:rsidRPr="00DC3C1B">
              <w:rPr>
                <w:rFonts w:ascii="Times New Roman" w:eastAsia="Calibri" w:hAnsi="Times New Roman"/>
                <w:sz w:val="20"/>
                <w:szCs w:val="20"/>
              </w:rPr>
              <w:t>адрес регистрации,</w:t>
            </w:r>
            <w:r w:rsidR="00025AD6" w:rsidRPr="00DC3C1B">
              <w:rPr>
                <w:rFonts w:ascii="Times New Roman" w:eastAsia="Calibri" w:hAnsi="Times New Roman"/>
                <w:sz w:val="20"/>
                <w:szCs w:val="20"/>
              </w:rPr>
              <w:t xml:space="preserve"> фактический адрес,</w:t>
            </w:r>
            <w:r w:rsidR="00FA5B5B" w:rsidRPr="00DC3C1B">
              <w:rPr>
                <w:rFonts w:ascii="Times New Roman" w:eastAsia="Calibri" w:hAnsi="Times New Roman"/>
                <w:sz w:val="20"/>
                <w:szCs w:val="20"/>
              </w:rPr>
              <w:t xml:space="preserve"> паспортные данные</w:t>
            </w:r>
            <w:r w:rsidR="00025AD6" w:rsidRPr="00DC3C1B"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 w:rsidR="00FA5B5B" w:rsidRPr="00DC3C1B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C3C1B">
              <w:rPr>
                <w:rFonts w:ascii="Times New Roman" w:eastAsia="Calibri" w:hAnsi="Times New Roman"/>
                <w:sz w:val="20"/>
                <w:szCs w:val="20"/>
              </w:rPr>
              <w:t xml:space="preserve">контактный телефон, адрес электронной почты. Настоящее согласие предоставляется на осуществление </w:t>
            </w:r>
            <w:r w:rsidR="00025AD6" w:rsidRPr="00DC3C1B">
              <w:rPr>
                <w:rFonts w:ascii="Times New Roman" w:eastAsia="Calibri" w:hAnsi="Times New Roman"/>
                <w:sz w:val="20"/>
                <w:szCs w:val="20"/>
              </w:rPr>
              <w:t xml:space="preserve">следующих </w:t>
            </w:r>
            <w:r w:rsidRPr="00DC3C1B">
              <w:rPr>
                <w:rFonts w:ascii="Times New Roman" w:eastAsia="Calibri" w:hAnsi="Times New Roman"/>
                <w:sz w:val="20"/>
                <w:szCs w:val="20"/>
              </w:rPr>
              <w:t>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уничтожение. Настоящее согласие действует в течение 5 (пяти) лет либо до даты подачи письменного заявления об отзыве настоящего согласия.</w:t>
            </w:r>
          </w:p>
          <w:p w14:paraId="2956EE7E" w14:textId="77777777" w:rsidR="00C06C30" w:rsidRPr="00DC3C1B" w:rsidRDefault="00C06C30" w:rsidP="00DC3C1B">
            <w:pPr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>Оператор, получающий настоящее согласие: Унитарная некоммерческая организация «Фонд развития бизнеса Краснодарского края», зарегистрирован по адресу: г. Краснодар, ул. Трамвайная, д. 2/6.</w:t>
            </w:r>
          </w:p>
        </w:tc>
      </w:tr>
      <w:tr w:rsidR="00C06C30" w:rsidRPr="00DC3C1B" w14:paraId="5642EA39" w14:textId="77777777" w:rsidTr="005954AD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5CAF9062" w14:textId="16DB3435" w:rsidR="00C06C30" w:rsidRPr="00DC3C1B" w:rsidRDefault="00C06C30" w:rsidP="00DC3C1B">
            <w:pPr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 xml:space="preserve">Руководитель СМСП (уполномоченный представитель СМСП), указанный в разделе 2 настоящего Соглашения-анкеты, своей подписью в разделе №4 настоящего Соглашения-анкеты подтверждает, что в соответствии с пунктом 4 части 5 статьи 14 Федерального закона от 24 июля 2007 г. № 209-ФЗ «О развитии малого и среднего предпринимательства в Российской Федерации», обратившийся СМСП не признан </w:t>
            </w:r>
            <w:r w:rsidR="00D61ED0" w:rsidRPr="00DC3C1B">
              <w:rPr>
                <w:rFonts w:ascii="Times New Roman" w:eastAsia="Calibri" w:hAnsi="Times New Roman"/>
                <w:sz w:val="20"/>
                <w:szCs w:val="20"/>
              </w:rPr>
              <w:t>совершившим</w:t>
            </w:r>
            <w:r w:rsidR="00FA5B5B" w:rsidRPr="00DC3C1B">
              <w:rPr>
                <w:rFonts w:ascii="Times New Roman" w:eastAsia="Calibri" w:hAnsi="Times New Roman"/>
                <w:sz w:val="20"/>
                <w:szCs w:val="20"/>
              </w:rPr>
              <w:t xml:space="preserve"> нарушение порядка и условий оказания поддержки </w:t>
            </w:r>
            <w:r w:rsidR="005316F4" w:rsidRPr="00DC3C1B">
              <w:rPr>
                <w:rFonts w:ascii="Times New Roman" w:eastAsia="Calibri" w:hAnsi="Times New Roman"/>
                <w:sz w:val="20"/>
                <w:szCs w:val="20"/>
              </w:rPr>
              <w:t>в течение</w:t>
            </w:r>
            <w:r w:rsidR="00FA5B5B" w:rsidRPr="00DC3C1B">
              <w:rPr>
                <w:rFonts w:ascii="Times New Roman" w:eastAsia="Calibri" w:hAnsi="Times New Roman"/>
                <w:sz w:val="20"/>
                <w:szCs w:val="20"/>
              </w:rPr>
              <w:t xml:space="preserve"> одного года, </w:t>
            </w:r>
            <w:r w:rsidR="00A36481" w:rsidRPr="00DC3C1B">
              <w:rPr>
                <w:rFonts w:ascii="Times New Roman" w:eastAsia="Calibri" w:hAnsi="Times New Roman"/>
                <w:sz w:val="20"/>
                <w:szCs w:val="20"/>
              </w:rPr>
              <w:t xml:space="preserve">предшествующих обращению, </w:t>
            </w:r>
            <w:r w:rsidR="00FA5B5B" w:rsidRPr="00DC3C1B">
              <w:rPr>
                <w:rFonts w:ascii="Times New Roman" w:eastAsia="Calibri" w:hAnsi="Times New Roman"/>
                <w:sz w:val="20"/>
                <w:szCs w:val="20"/>
              </w:rPr>
              <w:t>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нарушения, установленного органом или организацией, оказавшими поддержку</w:t>
            </w:r>
            <w:r w:rsidR="00A36481" w:rsidRPr="00DC3C1B">
              <w:rPr>
                <w:rFonts w:ascii="Times New Roman" w:eastAsia="Calibri" w:hAnsi="Times New Roman"/>
                <w:sz w:val="20"/>
                <w:szCs w:val="20"/>
              </w:rPr>
              <w:t>. Также, руководитель СМСП (уполномоченный представитель СМСП), указанный в разделе 2 настоящего Соглашения-анкеты</w:t>
            </w:r>
            <w:r w:rsidR="00D61ED0" w:rsidRPr="00DC3C1B"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 w:rsidR="00A36481" w:rsidRPr="00DC3C1B">
              <w:rPr>
                <w:rFonts w:ascii="Times New Roman" w:eastAsia="Calibri" w:hAnsi="Times New Roman"/>
                <w:sz w:val="20"/>
                <w:szCs w:val="20"/>
              </w:rPr>
              <w:t xml:space="preserve"> своей подписью в разделе №4 настоящего Соглашения-анкеты подтверждает, что в</w:t>
            </w:r>
            <w:r w:rsidR="00FA5B5B" w:rsidRPr="00DC3C1B">
              <w:rPr>
                <w:rFonts w:ascii="Times New Roman" w:eastAsia="Calibri" w:hAnsi="Times New Roman"/>
                <w:sz w:val="20"/>
                <w:szCs w:val="20"/>
              </w:rPr>
              <w:t xml:space="preserve">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субъекта малого или среднего предпринимательства совершившим такое нарушение </w:t>
            </w:r>
            <w:r w:rsidR="00A36481" w:rsidRPr="00DC3C1B">
              <w:rPr>
                <w:rFonts w:ascii="Times New Roman" w:eastAsia="Calibri" w:hAnsi="Times New Roman"/>
                <w:sz w:val="20"/>
                <w:szCs w:val="20"/>
              </w:rPr>
              <w:t>прошло более</w:t>
            </w:r>
            <w:r w:rsidR="00FA5B5B" w:rsidRPr="00DC3C1B">
              <w:rPr>
                <w:rFonts w:ascii="Times New Roman" w:eastAsia="Calibri" w:hAnsi="Times New Roman"/>
                <w:sz w:val="20"/>
                <w:szCs w:val="20"/>
              </w:rPr>
              <w:t xml:space="preserve"> трех лет. Положения, предусмотренные настоящим пунктом, распространяются на виды поддержки, в отношении которых выявлены нарушения субъектом малого или среднего предпринимательства порядка и условий оказания поддержки.</w:t>
            </w:r>
          </w:p>
        </w:tc>
      </w:tr>
      <w:tr w:rsidR="00C06C30" w:rsidRPr="00DC3C1B" w14:paraId="58C55B1B" w14:textId="77777777" w:rsidTr="005954AD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11572B25" w14:textId="11F1FFE8" w:rsidR="00025AD6" w:rsidRPr="00DC3C1B" w:rsidRDefault="00C06C30" w:rsidP="00DC3C1B">
            <w:pPr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>Руководитель СМСП (уполномоченный представитель СМСП), указанный в разделе 2 настоящего Соглашения-анкеты, своей подписью в разделе №4 настоящего Соглашения-анкеты подтверждает соответствие обратившегося за получением консультационных услуг СМСП, требованиям части 3 ст. 14 Федерального закона от 24 июля 2007 г. № 209-ФЗ «О развитии малого и среднего предпринимательства в Российской Федерации», о том, что обратившийся СМСП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ломбардом, участником соглашений о разделе продукции, не осуществляет предпринимательскую деятельность в сфере игорного бизнеса, не является нерезидентом Российской Федерации в порядке, установленном законодательством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Федерации.</w:t>
            </w:r>
          </w:p>
          <w:p w14:paraId="602078C1" w14:textId="77777777" w:rsidR="00B960D2" w:rsidRPr="00DC3C1B" w:rsidRDefault="00B960D2" w:rsidP="00DC3C1B">
            <w:pPr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06C30" w:rsidRPr="00DC3C1B" w14:paraId="5673051E" w14:textId="77777777" w:rsidTr="005954AD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644F03B" w14:textId="0D8720D5" w:rsidR="00C06C30" w:rsidRPr="00DC3C1B" w:rsidRDefault="00C06C30" w:rsidP="00DC3C1B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C1B">
              <w:rPr>
                <w:rFonts w:ascii="Times New Roman" w:hAnsi="Times New Roman"/>
                <w:sz w:val="20"/>
                <w:szCs w:val="20"/>
              </w:rPr>
              <w:t>Потребитель подтверждает, что:</w:t>
            </w:r>
          </w:p>
          <w:p w14:paraId="3DC0BD9B" w14:textId="77777777" w:rsidR="00C06C30" w:rsidRPr="00DC3C1B" w:rsidRDefault="00C06C30" w:rsidP="00DC3C1B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C1B">
              <w:rPr>
                <w:rFonts w:ascii="Times New Roman" w:hAnsi="Times New Roman"/>
                <w:sz w:val="20"/>
                <w:szCs w:val="20"/>
              </w:rPr>
              <w:t>вся информация, содержащаяся в настоящем Заявлении, является подлинной и дает согласие на доступ к ней Партнёров Фонда, привлеченных в целях оказания Потребителю соответствующей Услуги;</w:t>
            </w:r>
          </w:p>
          <w:p w14:paraId="2636C9AA" w14:textId="77777777" w:rsidR="00C06C30" w:rsidRPr="00DC3C1B" w:rsidRDefault="00C06C30" w:rsidP="00DC3C1B">
            <w:pPr>
              <w:tabs>
                <w:tab w:val="left" w:pos="179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C1B">
              <w:rPr>
                <w:rFonts w:ascii="Times New Roman" w:hAnsi="Times New Roman"/>
                <w:sz w:val="20"/>
                <w:szCs w:val="20"/>
              </w:rPr>
              <w:t>- несет ответственность за достоверность информации и сведений, представляемых в Фонд;</w:t>
            </w:r>
          </w:p>
          <w:p w14:paraId="1EE336E2" w14:textId="77777777" w:rsidR="00C06C30" w:rsidRPr="00DC3C1B" w:rsidRDefault="00C06C30" w:rsidP="00DC3C1B">
            <w:pPr>
              <w:tabs>
                <w:tab w:val="left" w:pos="179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C1B">
              <w:rPr>
                <w:rFonts w:ascii="Times New Roman" w:hAnsi="Times New Roman"/>
                <w:sz w:val="20"/>
                <w:szCs w:val="20"/>
              </w:rPr>
              <w:t xml:space="preserve">- соответствует следующим требованиям: </w:t>
            </w:r>
          </w:p>
          <w:p w14:paraId="0DBD3174" w14:textId="77777777" w:rsidR="00C06C30" w:rsidRPr="00DC3C1B" w:rsidRDefault="00C06C30" w:rsidP="00DC3C1B">
            <w:pPr>
              <w:numPr>
                <w:ilvl w:val="0"/>
                <w:numId w:val="2"/>
              </w:numPr>
              <w:tabs>
                <w:tab w:val="left" w:pos="179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C1B">
              <w:rPr>
                <w:rFonts w:ascii="Times New Roman" w:hAnsi="Times New Roman"/>
                <w:sz w:val="20"/>
                <w:szCs w:val="20"/>
              </w:rPr>
              <w:lastRenderedPageBreak/>
              <w:t>зарегистрирован в установленном порядке на территории Краснодарского края в качестве юридического лица или индивидуального предпринимателя,</w:t>
            </w:r>
          </w:p>
          <w:p w14:paraId="2E1EEF35" w14:textId="77777777" w:rsidR="00C06C30" w:rsidRPr="00DC3C1B" w:rsidRDefault="00C06C30" w:rsidP="00DC3C1B">
            <w:pPr>
              <w:numPr>
                <w:ilvl w:val="0"/>
                <w:numId w:val="2"/>
              </w:numPr>
              <w:tabs>
                <w:tab w:val="left" w:pos="179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C1B">
              <w:rPr>
                <w:rFonts w:ascii="Times New Roman" w:hAnsi="Times New Roman"/>
                <w:sz w:val="20"/>
                <w:szCs w:val="20"/>
              </w:rPr>
              <w:t>включен в Единый реестр субъектов малого и среднего предпринимательства в качестве субъекта малого или среднего предпринимательства,</w:t>
            </w:r>
          </w:p>
          <w:p w14:paraId="73CB8357" w14:textId="77777777" w:rsidR="00C06C30" w:rsidRPr="00DC3C1B" w:rsidRDefault="00C06C30" w:rsidP="00DC3C1B">
            <w:pPr>
              <w:numPr>
                <w:ilvl w:val="0"/>
                <w:numId w:val="2"/>
              </w:numPr>
              <w:tabs>
                <w:tab w:val="left" w:pos="179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C1B">
              <w:rPr>
                <w:rFonts w:ascii="Times New Roman" w:hAnsi="Times New Roman"/>
                <w:sz w:val="20"/>
                <w:szCs w:val="20"/>
              </w:rPr>
              <w:t xml:space="preserve">не находится в стадии реорганизации, ликвидации или банкротства, </w:t>
            </w:r>
          </w:p>
          <w:p w14:paraId="617A9E8F" w14:textId="77777777" w:rsidR="00C06C30" w:rsidRPr="00DC3C1B" w:rsidRDefault="00C06C30" w:rsidP="00DC3C1B">
            <w:pPr>
              <w:numPr>
                <w:ilvl w:val="0"/>
                <w:numId w:val="2"/>
              </w:numPr>
              <w:tabs>
                <w:tab w:val="left" w:pos="179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C1B">
              <w:rPr>
                <w:rFonts w:ascii="Times New Roman" w:hAnsi="Times New Roman"/>
                <w:sz w:val="20"/>
                <w:szCs w:val="20"/>
              </w:rPr>
      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ломбардом,</w:t>
            </w:r>
          </w:p>
          <w:p w14:paraId="3821BAD4" w14:textId="77777777" w:rsidR="00C06C30" w:rsidRPr="00DC3C1B" w:rsidRDefault="00C06C30" w:rsidP="00DC3C1B">
            <w:pPr>
              <w:numPr>
                <w:ilvl w:val="0"/>
                <w:numId w:val="2"/>
              </w:numPr>
              <w:tabs>
                <w:tab w:val="left" w:pos="179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C1B">
              <w:rPr>
                <w:rFonts w:ascii="Times New Roman" w:hAnsi="Times New Roman"/>
                <w:sz w:val="20"/>
                <w:szCs w:val="20"/>
              </w:rPr>
              <w:t>не является участником соглашений о разделе продукции,</w:t>
            </w:r>
          </w:p>
          <w:p w14:paraId="0109198E" w14:textId="77777777" w:rsidR="00C06C30" w:rsidRPr="00DC3C1B" w:rsidRDefault="00C06C30" w:rsidP="00DC3C1B">
            <w:pPr>
              <w:numPr>
                <w:ilvl w:val="0"/>
                <w:numId w:val="2"/>
              </w:numPr>
              <w:tabs>
                <w:tab w:val="left" w:pos="179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C1B">
              <w:rPr>
                <w:rFonts w:ascii="Times New Roman" w:hAnsi="Times New Roman"/>
                <w:sz w:val="20"/>
                <w:szCs w:val="20"/>
              </w:rPr>
              <w:t>не осуществляет предпринимательскую деятельность в сфере игорного бизнеса,</w:t>
            </w:r>
          </w:p>
          <w:p w14:paraId="55261B73" w14:textId="77777777" w:rsidR="00C06C30" w:rsidRPr="00DC3C1B" w:rsidRDefault="00C06C30" w:rsidP="00DC3C1B">
            <w:pPr>
              <w:numPr>
                <w:ilvl w:val="0"/>
                <w:numId w:val="2"/>
              </w:numPr>
              <w:tabs>
                <w:tab w:val="left" w:pos="179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C1B">
              <w:rPr>
                <w:rFonts w:ascii="Times New Roman" w:hAnsi="Times New Roman"/>
                <w:sz w:val="20"/>
                <w:szCs w:val="20"/>
              </w:rPr>
      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Федерации,</w:t>
            </w:r>
          </w:p>
          <w:p w14:paraId="31F7F3D4" w14:textId="77777777" w:rsidR="00C06C30" w:rsidRPr="00DC3C1B" w:rsidRDefault="00C06C30" w:rsidP="00DC3C1B">
            <w:pPr>
              <w:numPr>
                <w:ilvl w:val="0"/>
                <w:numId w:val="2"/>
              </w:numPr>
              <w:tabs>
                <w:tab w:val="left" w:pos="179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C1B">
              <w:rPr>
                <w:rFonts w:ascii="Times New Roman" w:hAnsi="Times New Roman"/>
                <w:sz w:val="20"/>
                <w:szCs w:val="20"/>
              </w:rPr>
              <w:t>ранее в отношении Заявителя не было принято решения об оказании аналогичной поддержки (поддержки, условия оказания которой совпадают, включая форму, вид поддержки и цели ее оказания) или сроки ее оказания истекли;</w:t>
            </w:r>
          </w:p>
          <w:p w14:paraId="1051E449" w14:textId="77777777" w:rsidR="00C06C30" w:rsidRPr="00DC3C1B" w:rsidRDefault="00C06C30" w:rsidP="00DC3C1B">
            <w:pPr>
              <w:tabs>
                <w:tab w:val="left" w:pos="179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C1B">
              <w:rPr>
                <w:rFonts w:ascii="Times New Roman" w:hAnsi="Times New Roman"/>
                <w:sz w:val="20"/>
                <w:szCs w:val="20"/>
              </w:rPr>
              <w:t>- ознакомлен и выражает безоговорочное согласие выполнять условия договора присоединения;</w:t>
            </w:r>
          </w:p>
          <w:p w14:paraId="30AF76F3" w14:textId="77777777" w:rsidR="00C06C30" w:rsidRPr="00DC3C1B" w:rsidRDefault="00C06C30" w:rsidP="00DC3C1B">
            <w:pPr>
              <w:tabs>
                <w:tab w:val="left" w:pos="179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3C1B">
              <w:rPr>
                <w:rFonts w:ascii="Times New Roman" w:hAnsi="Times New Roman"/>
                <w:sz w:val="20"/>
                <w:szCs w:val="20"/>
              </w:rPr>
              <w:t>- уведомлен о том, что Услуга предоставляется Потребителю на условиях частичного софинансирования. При этом следует учитывать, что Услуга, полученная</w:t>
            </w:r>
            <w:r w:rsidRPr="00DC3C1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 условиях софинансирования со стороны Фонда, может быть признана внереализационным доходом Потребителя (ст. 248, ст. 250 Налогового кодекса РФ), в связи с чем у Потребителя </w:t>
            </w:r>
            <w:r w:rsidRPr="00DC3C1B">
              <w:rPr>
                <w:rFonts w:ascii="Times New Roman" w:hAnsi="Times New Roman"/>
                <w:sz w:val="20"/>
                <w:szCs w:val="20"/>
              </w:rPr>
              <w:t>может возникнуть обязательство по уплате налога.</w:t>
            </w:r>
          </w:p>
        </w:tc>
      </w:tr>
      <w:tr w:rsidR="00C06C30" w:rsidRPr="00DC3C1B" w14:paraId="037117B8" w14:textId="77777777" w:rsidTr="005954AD">
        <w:tc>
          <w:tcPr>
            <w:tcW w:w="500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hideMark/>
          </w:tcPr>
          <w:p w14:paraId="15983C9F" w14:textId="77777777" w:rsidR="00C06C30" w:rsidRPr="00DC3C1B" w:rsidRDefault="00C06C30" w:rsidP="00DC3C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lastRenderedPageBreak/>
              <w:t>4. Подписи уполномоченных лиц заявителя</w:t>
            </w:r>
          </w:p>
          <w:p w14:paraId="0C5A68BF" w14:textId="6EA6968A" w:rsidR="00C06C30" w:rsidRPr="00DC3C1B" w:rsidRDefault="00C06C30" w:rsidP="00DC3C1B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Без подписи руководителя СМСП или лица, действующего по доверенности от лица СМСП, Соглашение-анкета не является документом, подтверждающим запрос заявителя! Услуга оказана быть не может!</w:t>
            </w:r>
          </w:p>
        </w:tc>
      </w:tr>
      <w:tr w:rsidR="005F1325" w:rsidRPr="00DC3C1B" w14:paraId="517474F7" w14:textId="77777777" w:rsidTr="005954AD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310ECE88" w14:textId="77777777" w:rsidR="005F1325" w:rsidRPr="00DC3C1B" w:rsidRDefault="005F1325" w:rsidP="00DC3C1B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Руководитель СМСП или лицо, </w:t>
            </w:r>
            <w:r w:rsidRPr="00DC3C1B">
              <w:rPr>
                <w:rFonts w:ascii="Times New Roman" w:eastAsia="Calibri" w:hAnsi="Times New Roman"/>
                <w:b/>
                <w:sz w:val="20"/>
                <w:szCs w:val="20"/>
              </w:rPr>
              <w:br/>
              <w:t>действующее по доверенности от лица СМСП</w:t>
            </w:r>
            <w:r w:rsidRPr="00DC3C1B">
              <w:rPr>
                <w:rFonts w:ascii="Times New Roman" w:eastAsia="Calibri" w:hAnsi="Times New Roman"/>
                <w:b/>
                <w:sz w:val="20"/>
                <w:szCs w:val="20"/>
              </w:rPr>
              <w:br/>
            </w:r>
            <w:r w:rsidRPr="00DC3C1B">
              <w:rPr>
                <w:rFonts w:ascii="Times New Roman" w:eastAsia="Calibri" w:hAnsi="Times New Roman"/>
                <w:sz w:val="20"/>
                <w:szCs w:val="20"/>
              </w:rPr>
              <w:t>(поле обязательно для заполнения)</w:t>
            </w:r>
            <w:r w:rsidRPr="00DC3C1B">
              <w:rPr>
                <w:rFonts w:ascii="Times New Roman" w:eastAsia="Calibri" w:hAnsi="Times New Roman"/>
                <w:sz w:val="20"/>
                <w:szCs w:val="20"/>
              </w:rPr>
              <w:br/>
            </w:r>
          </w:p>
          <w:p w14:paraId="20160E7A" w14:textId="77777777" w:rsidR="005F1325" w:rsidRPr="00DC3C1B" w:rsidRDefault="005F1325" w:rsidP="00DC3C1B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09361459" w14:textId="77777777" w:rsidR="005F1325" w:rsidRPr="00DC3C1B" w:rsidRDefault="005F1325" w:rsidP="00DC3C1B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/>
                <w:sz w:val="20"/>
                <w:szCs w:val="20"/>
              </w:rPr>
              <w:t>__________________________</w:t>
            </w:r>
            <w:r w:rsidRPr="00DC3C1B">
              <w:rPr>
                <w:rFonts w:ascii="Times New Roman" w:eastAsia="Calibri" w:hAnsi="Times New Roman"/>
                <w:b/>
                <w:sz w:val="20"/>
                <w:szCs w:val="20"/>
              </w:rPr>
              <w:br/>
            </w:r>
            <w:r w:rsidRPr="00DC3C1B">
              <w:rPr>
                <w:rFonts w:ascii="Times New Roman" w:eastAsia="Calibri" w:hAnsi="Times New Roman"/>
                <w:sz w:val="20"/>
                <w:szCs w:val="20"/>
              </w:rPr>
              <w:t>(наименование должности)</w:t>
            </w:r>
          </w:p>
          <w:p w14:paraId="7AB74C62" w14:textId="77777777" w:rsidR="005F1325" w:rsidRPr="00DC3C1B" w:rsidRDefault="005F1325" w:rsidP="00DC3C1B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/>
                <w:sz w:val="20"/>
                <w:szCs w:val="20"/>
              </w:rPr>
              <w:t>__________________________</w:t>
            </w:r>
            <w:r w:rsidRPr="00DC3C1B">
              <w:rPr>
                <w:rFonts w:ascii="Times New Roman" w:eastAsia="Calibri" w:hAnsi="Times New Roman"/>
                <w:b/>
                <w:sz w:val="20"/>
                <w:szCs w:val="20"/>
              </w:rPr>
              <w:br/>
            </w:r>
            <w:r w:rsidRPr="00DC3C1B">
              <w:rPr>
                <w:rFonts w:ascii="Times New Roman" w:eastAsia="Calibri" w:hAnsi="Times New Roman"/>
                <w:sz w:val="20"/>
                <w:szCs w:val="20"/>
              </w:rPr>
              <w:t>(личная подпись)</w:t>
            </w:r>
          </w:p>
          <w:p w14:paraId="64FA3254" w14:textId="77777777" w:rsidR="005F1325" w:rsidRPr="00DC3C1B" w:rsidRDefault="005F1325" w:rsidP="00DC3C1B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/>
                <w:sz w:val="20"/>
                <w:szCs w:val="20"/>
              </w:rPr>
              <w:t>__________________________</w:t>
            </w:r>
            <w:r w:rsidRPr="00DC3C1B">
              <w:rPr>
                <w:rFonts w:ascii="Times New Roman" w:eastAsia="Calibri" w:hAnsi="Times New Roman"/>
                <w:b/>
                <w:sz w:val="20"/>
                <w:szCs w:val="20"/>
              </w:rPr>
              <w:br/>
            </w:r>
            <w:r w:rsidRPr="00DC3C1B">
              <w:rPr>
                <w:rFonts w:ascii="Times New Roman" w:eastAsia="Calibri" w:hAnsi="Times New Roman"/>
                <w:sz w:val="20"/>
                <w:szCs w:val="20"/>
              </w:rPr>
              <w:t>(ФИО)</w:t>
            </w:r>
          </w:p>
          <w:p w14:paraId="22527C3A" w14:textId="0822987B" w:rsidR="005F1325" w:rsidRPr="00DC3C1B" w:rsidRDefault="005F1325" w:rsidP="00DC3C1B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>*</w:t>
            </w:r>
          </w:p>
        </w:tc>
      </w:tr>
      <w:tr w:rsidR="00C06C30" w:rsidRPr="00DC3C1B" w14:paraId="7B5B4A4B" w14:textId="77777777" w:rsidTr="005954AD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7BB814E6" w14:textId="373456D5" w:rsidR="00C06C30" w:rsidRPr="00DC3C1B" w:rsidRDefault="00C06C30" w:rsidP="00DC3C1B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sz w:val="20"/>
                <w:szCs w:val="20"/>
              </w:rPr>
              <w:t>*В случае если СМСП в своей деятельности использует печать, проставление оттиска печати обязательно</w:t>
            </w:r>
            <w:r w:rsidR="0013300A" w:rsidRPr="00DC3C1B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14:paraId="6006AE58" w14:textId="77777777" w:rsidR="00C06C30" w:rsidRPr="00DC3C1B" w:rsidRDefault="00C06C30" w:rsidP="00DC3C1B">
            <w:pPr>
              <w:suppressAutoHyphens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3C1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При отсутствии печати информация об этом указывается под расшифровкой подписи путем внесения записи: «без печати».</w:t>
            </w:r>
          </w:p>
        </w:tc>
      </w:tr>
      <w:bookmarkEnd w:id="1"/>
    </w:tbl>
    <w:p w14:paraId="721AFD1C" w14:textId="77777777" w:rsidR="00C06C30" w:rsidRPr="00DC3C1B" w:rsidRDefault="00C06C30" w:rsidP="00DC3C1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</w:pPr>
    </w:p>
    <w:sectPr w:rsidR="00C06C30" w:rsidRPr="00DC3C1B" w:rsidSect="00BF5EB9">
      <w:pgSz w:w="11906" w:h="16838" w:code="9"/>
      <w:pgMar w:top="992" w:right="567" w:bottom="709" w:left="1701" w:header="567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75FF0"/>
    <w:multiLevelType w:val="hybridMultilevel"/>
    <w:tmpl w:val="694610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FD953B6"/>
    <w:multiLevelType w:val="multilevel"/>
    <w:tmpl w:val="843C6CEA"/>
    <w:lvl w:ilvl="0">
      <w:start w:val="1"/>
      <w:numFmt w:val="decimal"/>
      <w:suff w:val="space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1800"/>
      </w:pPr>
      <w:rPr>
        <w:rFonts w:hint="default"/>
      </w:rPr>
    </w:lvl>
  </w:abstractNum>
  <w:num w:numId="1" w16cid:durableId="1024745275">
    <w:abstractNumId w:val="1"/>
  </w:num>
  <w:num w:numId="2" w16cid:durableId="187854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D8"/>
    <w:rsid w:val="0001030D"/>
    <w:rsid w:val="00025AD6"/>
    <w:rsid w:val="000350A5"/>
    <w:rsid w:val="00062246"/>
    <w:rsid w:val="000A281F"/>
    <w:rsid w:val="00113D19"/>
    <w:rsid w:val="00120378"/>
    <w:rsid w:val="00124438"/>
    <w:rsid w:val="001260BA"/>
    <w:rsid w:val="0013300A"/>
    <w:rsid w:val="001717C3"/>
    <w:rsid w:val="001A62C6"/>
    <w:rsid w:val="001F5966"/>
    <w:rsid w:val="0020025F"/>
    <w:rsid w:val="0020069C"/>
    <w:rsid w:val="002208F5"/>
    <w:rsid w:val="002907AD"/>
    <w:rsid w:val="00292414"/>
    <w:rsid w:val="0029431F"/>
    <w:rsid w:val="002A2F13"/>
    <w:rsid w:val="002D0966"/>
    <w:rsid w:val="002F33F5"/>
    <w:rsid w:val="003229F3"/>
    <w:rsid w:val="00354D8A"/>
    <w:rsid w:val="00374FE0"/>
    <w:rsid w:val="00383E78"/>
    <w:rsid w:val="003A28D8"/>
    <w:rsid w:val="003A66A7"/>
    <w:rsid w:val="003B53CE"/>
    <w:rsid w:val="003D33B0"/>
    <w:rsid w:val="00437932"/>
    <w:rsid w:val="0045356B"/>
    <w:rsid w:val="00497D57"/>
    <w:rsid w:val="005020DC"/>
    <w:rsid w:val="005103D7"/>
    <w:rsid w:val="0052723C"/>
    <w:rsid w:val="005316F4"/>
    <w:rsid w:val="00532260"/>
    <w:rsid w:val="005954AD"/>
    <w:rsid w:val="005F1325"/>
    <w:rsid w:val="005F7CEF"/>
    <w:rsid w:val="00601A0F"/>
    <w:rsid w:val="0061264E"/>
    <w:rsid w:val="00620E7A"/>
    <w:rsid w:val="00622555"/>
    <w:rsid w:val="006A0DD6"/>
    <w:rsid w:val="006E1698"/>
    <w:rsid w:val="006E44EF"/>
    <w:rsid w:val="006F0D36"/>
    <w:rsid w:val="007162C2"/>
    <w:rsid w:val="00724D5D"/>
    <w:rsid w:val="00880AB9"/>
    <w:rsid w:val="008E30B4"/>
    <w:rsid w:val="00916534"/>
    <w:rsid w:val="009530FE"/>
    <w:rsid w:val="00982F2C"/>
    <w:rsid w:val="009C4B70"/>
    <w:rsid w:val="009D4673"/>
    <w:rsid w:val="009E0A23"/>
    <w:rsid w:val="00A1067E"/>
    <w:rsid w:val="00A1277B"/>
    <w:rsid w:val="00A14498"/>
    <w:rsid w:val="00A36481"/>
    <w:rsid w:val="00A70052"/>
    <w:rsid w:val="00AA4D32"/>
    <w:rsid w:val="00AC585C"/>
    <w:rsid w:val="00AF6E00"/>
    <w:rsid w:val="00B8433F"/>
    <w:rsid w:val="00B960D2"/>
    <w:rsid w:val="00BA669C"/>
    <w:rsid w:val="00BB7D42"/>
    <w:rsid w:val="00BC4945"/>
    <w:rsid w:val="00BD5295"/>
    <w:rsid w:val="00BE63BE"/>
    <w:rsid w:val="00BF0451"/>
    <w:rsid w:val="00BF5EB9"/>
    <w:rsid w:val="00C06C30"/>
    <w:rsid w:val="00CE74F9"/>
    <w:rsid w:val="00D1323A"/>
    <w:rsid w:val="00D427EF"/>
    <w:rsid w:val="00D61ED0"/>
    <w:rsid w:val="00DB2A0A"/>
    <w:rsid w:val="00DC3C1B"/>
    <w:rsid w:val="00DF7447"/>
    <w:rsid w:val="00E51620"/>
    <w:rsid w:val="00E86646"/>
    <w:rsid w:val="00ED24AD"/>
    <w:rsid w:val="00EE4F0D"/>
    <w:rsid w:val="00EF2C41"/>
    <w:rsid w:val="00EF7B10"/>
    <w:rsid w:val="00F539C4"/>
    <w:rsid w:val="00F63E59"/>
    <w:rsid w:val="00F65FFC"/>
    <w:rsid w:val="00FA5B5B"/>
    <w:rsid w:val="00FC15D8"/>
    <w:rsid w:val="00FC473D"/>
    <w:rsid w:val="00FD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99E3"/>
  <w15:chartTrackingRefBased/>
  <w15:docId w15:val="{0FE297CC-CA2E-48D3-9394-17EE5640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C06C30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39"/>
    <w:rsid w:val="00C06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62C6"/>
    <w:pPr>
      <w:ind w:left="720"/>
      <w:contextualSpacing/>
    </w:pPr>
  </w:style>
  <w:style w:type="paragraph" w:styleId="a5">
    <w:name w:val="Revision"/>
    <w:hidden/>
    <w:uiPriority w:val="99"/>
    <w:semiHidden/>
    <w:rsid w:val="00724D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4F16F-4B5C-45EE-961C-E6B9E76B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Кондратенко Вадим Игоревич</dc:creator>
  <cp:keywords/>
  <dc:description/>
  <cp:lastModifiedBy>Именинник Елизавета Александровна</cp:lastModifiedBy>
  <cp:revision>17</cp:revision>
  <cp:lastPrinted>2025-06-23T13:27:00Z</cp:lastPrinted>
  <dcterms:created xsi:type="dcterms:W3CDTF">2025-05-19T08:20:00Z</dcterms:created>
  <dcterms:modified xsi:type="dcterms:W3CDTF">2025-07-09T07:17:00Z</dcterms:modified>
</cp:coreProperties>
</file>