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FD0" w:rsidRPr="00EB3FD0" w:rsidRDefault="00EB3FD0" w:rsidP="00EB3FD0">
      <w:r w:rsidRPr="00576DF3">
        <w:rPr>
          <w:b/>
          <w:bCs/>
        </w:rPr>
        <w:t xml:space="preserve">Концепция развития </w:t>
      </w:r>
      <w:r w:rsidRPr="00576DF3">
        <w:rPr>
          <w:b/>
          <w:bCs/>
        </w:rPr>
        <w:t>центра прототипирования</w:t>
      </w:r>
      <w:r w:rsidRPr="00576DF3">
        <w:rPr>
          <w:b/>
          <w:bCs/>
        </w:rPr>
        <w:t xml:space="preserve"> унитарной некоммерческой</w:t>
      </w:r>
      <w:r w:rsidR="00576DF3" w:rsidRPr="00576DF3">
        <w:rPr>
          <w:b/>
          <w:bCs/>
        </w:rPr>
        <w:t xml:space="preserve"> </w:t>
      </w:r>
      <w:r w:rsidRPr="00576DF3">
        <w:rPr>
          <w:b/>
          <w:bCs/>
        </w:rPr>
        <w:t>организации «Фонд развития бизнеса Краснодарского края» на 20</w:t>
      </w:r>
      <w:r w:rsidRPr="00576DF3">
        <w:rPr>
          <w:b/>
          <w:bCs/>
        </w:rPr>
        <w:t>21</w:t>
      </w:r>
      <w:r w:rsidRPr="00576DF3">
        <w:rPr>
          <w:b/>
          <w:bCs/>
        </w:rPr>
        <w:t>-2023 гг.</w:t>
      </w:r>
    </w:p>
    <w:p w:rsidR="00EB3FD0" w:rsidRPr="00EB3FD0" w:rsidRDefault="00EB3FD0" w:rsidP="002E5262">
      <w:pPr>
        <w:spacing w:after="0"/>
      </w:pPr>
      <w:r>
        <w:t>Центр прототипирования</w:t>
      </w:r>
      <w:r w:rsidRPr="00EB3FD0">
        <w:t xml:space="preserve"> унитарной некоммерческой организации «Фонд развития бизнеса Краснодарского края» (далее - </w:t>
      </w:r>
      <w:r>
        <w:t>ЦП</w:t>
      </w:r>
      <w:r w:rsidRPr="00EB3FD0">
        <w:t>) является частью инфраструктуры, обеспечивающей на</w:t>
      </w:r>
    </w:p>
    <w:p w:rsidR="00EB3FD0" w:rsidRDefault="00EB3FD0" w:rsidP="002E5262">
      <w:pPr>
        <w:spacing w:after="0"/>
      </w:pPr>
      <w:r w:rsidRPr="00EB3FD0">
        <w:t>региональном уровне комплексную (методическую, консультационную, технологическую, техническую, информационную и пр.) поддержку предприятий малого и среднего бизнеса (далее –</w:t>
      </w:r>
      <w:r>
        <w:t xml:space="preserve"> </w:t>
      </w:r>
      <w:r w:rsidRPr="00EB3FD0">
        <w:t>МСП</w:t>
      </w:r>
      <w:r w:rsidR="00295BF1">
        <w:t>)</w:t>
      </w:r>
      <w:r w:rsidR="00295BF1" w:rsidRPr="00295BF1">
        <w:t xml:space="preserve"> в области разработки продукции, изготовления прототипов и подготовки производства</w:t>
      </w:r>
    </w:p>
    <w:p w:rsidR="002E5262" w:rsidRPr="00EB3FD0" w:rsidRDefault="002E5262" w:rsidP="002E5262">
      <w:pPr>
        <w:spacing w:after="0"/>
      </w:pPr>
    </w:p>
    <w:p w:rsidR="00EB3FD0" w:rsidRDefault="00EB3FD0" w:rsidP="00EB3FD0">
      <w:pPr>
        <w:rPr>
          <w:b/>
          <w:bCs/>
        </w:rPr>
      </w:pPr>
      <w:r w:rsidRPr="00EB3FD0">
        <w:t xml:space="preserve">Деятельность </w:t>
      </w:r>
      <w:r>
        <w:t>ЦП</w:t>
      </w:r>
      <w:r w:rsidRPr="00EB3FD0">
        <w:t xml:space="preserve"> позволяет </w:t>
      </w:r>
      <w:r w:rsidR="00755099">
        <w:t>оказывать услуги по следующим направлениям</w:t>
      </w:r>
      <w:r w:rsidRPr="00EB3FD0">
        <w:t>:</w:t>
      </w:r>
      <w:r w:rsidR="00755099">
        <w:br/>
      </w:r>
      <w:r w:rsidR="00755099" w:rsidRPr="00755099">
        <w:rPr>
          <w:b/>
          <w:bCs/>
        </w:rPr>
        <w:t xml:space="preserve">1. </w:t>
      </w:r>
      <w:r w:rsidR="00755099" w:rsidRPr="00755099">
        <w:rPr>
          <w:b/>
          <w:bCs/>
        </w:rPr>
        <w:t>Научно-исследовательские работы и опытно-конструкторские работы</w:t>
      </w:r>
    </w:p>
    <w:p w:rsidR="00755099" w:rsidRPr="00755099" w:rsidRDefault="00755099" w:rsidP="002E5262">
      <w:pPr>
        <w:spacing w:after="0"/>
      </w:pPr>
      <w:r>
        <w:t xml:space="preserve">• </w:t>
      </w:r>
      <w:r w:rsidRPr="00755099">
        <w:t>Воссоздание трехмерной модели изделия по оригинальному образцу с целью возможности производства детали или внесения изменений в оригинальную конструкцию.</w:t>
      </w:r>
    </w:p>
    <w:p w:rsidR="00755099" w:rsidRPr="00755099" w:rsidRDefault="00755099" w:rsidP="002E5262">
      <w:pPr>
        <w:spacing w:after="0"/>
      </w:pPr>
      <w:r>
        <w:t xml:space="preserve">• </w:t>
      </w:r>
      <w:r w:rsidRPr="00755099">
        <w:t xml:space="preserve">Изготовление опытных образцов или прототипов с </w:t>
      </w:r>
      <w:proofErr w:type="spellStart"/>
      <w:r w:rsidRPr="00755099">
        <w:t>иcпользованием</w:t>
      </w:r>
      <w:proofErr w:type="spellEnd"/>
      <w:r w:rsidRPr="00755099">
        <w:t xml:space="preserve"> FDM технологии печати.</w:t>
      </w:r>
    </w:p>
    <w:p w:rsidR="00755099" w:rsidRPr="00755099" w:rsidRDefault="00755099" w:rsidP="002E5262">
      <w:pPr>
        <w:spacing w:after="0"/>
      </w:pPr>
      <w:r>
        <w:t xml:space="preserve">• </w:t>
      </w:r>
      <w:r w:rsidRPr="00755099">
        <w:t>Проведение контроля износа/ контроля качества изделия путем проведения сравнения данных 3D сканирования объекта с эталонной CAD моделью.</w:t>
      </w:r>
    </w:p>
    <w:p w:rsidR="00755099" w:rsidRPr="00755099" w:rsidRDefault="00755099" w:rsidP="002E5262">
      <w:pPr>
        <w:spacing w:after="0"/>
      </w:pPr>
      <w:r>
        <w:t xml:space="preserve">• </w:t>
      </w:r>
      <w:r w:rsidRPr="00755099">
        <w:t>Проектирование изделий на основе данных 3D сканирования</w:t>
      </w:r>
    </w:p>
    <w:p w:rsidR="00755099" w:rsidRPr="00755099" w:rsidRDefault="00755099" w:rsidP="002E5262">
      <w:pPr>
        <w:spacing w:after="0"/>
      </w:pPr>
      <w:r>
        <w:t xml:space="preserve">• </w:t>
      </w:r>
      <w:r w:rsidRPr="00755099">
        <w:t>Разработка промышленного дизайна изделия</w:t>
      </w:r>
    </w:p>
    <w:p w:rsidR="00755099" w:rsidRDefault="00755099" w:rsidP="002E5262">
      <w:pPr>
        <w:spacing w:after="0"/>
      </w:pPr>
      <w:r>
        <w:t xml:space="preserve">• </w:t>
      </w:r>
      <w:r w:rsidRPr="00755099">
        <w:t>3D – сканирование изделий со сложной геометрической формой</w:t>
      </w:r>
    </w:p>
    <w:p w:rsidR="002E5262" w:rsidRPr="00755099" w:rsidRDefault="002E5262" w:rsidP="002E5262">
      <w:pPr>
        <w:spacing w:after="0"/>
      </w:pPr>
    </w:p>
    <w:p w:rsidR="00EB3FD0" w:rsidRPr="00755099" w:rsidRDefault="00755099" w:rsidP="00EB3FD0">
      <w:pPr>
        <w:rPr>
          <w:b/>
          <w:bCs/>
        </w:rPr>
      </w:pPr>
      <w:r w:rsidRPr="00755099">
        <w:rPr>
          <w:b/>
          <w:bCs/>
        </w:rPr>
        <w:t xml:space="preserve">2. </w:t>
      </w:r>
      <w:r w:rsidRPr="00755099">
        <w:rPr>
          <w:b/>
          <w:bCs/>
        </w:rPr>
        <w:t>Производственные услуги</w:t>
      </w:r>
      <w:r w:rsidR="00EB3FD0" w:rsidRPr="00755099">
        <w:rPr>
          <w:b/>
          <w:bCs/>
        </w:rPr>
        <w:t>.</w:t>
      </w:r>
    </w:p>
    <w:p w:rsidR="00755099" w:rsidRDefault="00755099" w:rsidP="002E5262">
      <w:pPr>
        <w:spacing w:after="0"/>
      </w:pPr>
      <w:r>
        <w:t xml:space="preserve">• </w:t>
      </w:r>
      <w:r>
        <w:t xml:space="preserve">Изготовление опытных образцов или прототипов (в том числе литьевых форм) с применением </w:t>
      </w:r>
      <w:proofErr w:type="spellStart"/>
      <w:r>
        <w:t>формативной</w:t>
      </w:r>
      <w:proofErr w:type="spellEnd"/>
      <w:r>
        <w:t xml:space="preserve"> технологии с использованием установки вакуумного литья</w:t>
      </w:r>
    </w:p>
    <w:p w:rsidR="00755099" w:rsidRDefault="00755099" w:rsidP="002E5262">
      <w:pPr>
        <w:spacing w:after="0"/>
      </w:pPr>
      <w:r>
        <w:t xml:space="preserve">• </w:t>
      </w:r>
      <w:r>
        <w:t>Изготовление опытных образцов или прототипов (нанесение цветных изображений) с применением с применением принтера УФ печати.</w:t>
      </w:r>
    </w:p>
    <w:p w:rsidR="00755099" w:rsidRDefault="00755099" w:rsidP="002E5262">
      <w:pPr>
        <w:spacing w:after="0"/>
      </w:pPr>
      <w:r>
        <w:t xml:space="preserve">• </w:t>
      </w:r>
      <w:r>
        <w:t xml:space="preserve">Изготовление опытных образцов или прототипов с </w:t>
      </w:r>
      <w:proofErr w:type="spellStart"/>
      <w:r>
        <w:t>иcпользованием</w:t>
      </w:r>
      <w:proofErr w:type="spellEnd"/>
      <w:r>
        <w:t xml:space="preserve"> FDM технологии печати.</w:t>
      </w:r>
    </w:p>
    <w:p w:rsidR="00755099" w:rsidRDefault="00755099" w:rsidP="002E5262">
      <w:pPr>
        <w:spacing w:after="0"/>
      </w:pPr>
      <w:r>
        <w:t xml:space="preserve">• </w:t>
      </w:r>
      <w:r>
        <w:t xml:space="preserve">Изготовление опытных образцов или прототипов с использованием технологии лазерной </w:t>
      </w:r>
      <w:proofErr w:type="spellStart"/>
      <w:r>
        <w:t>стереолитографии</w:t>
      </w:r>
      <w:proofErr w:type="spellEnd"/>
      <w:r>
        <w:t xml:space="preserve"> (SLA/LFS).</w:t>
      </w:r>
    </w:p>
    <w:p w:rsidR="00755099" w:rsidRDefault="00755099" w:rsidP="002E5262">
      <w:pPr>
        <w:spacing w:after="0"/>
      </w:pPr>
      <w:r>
        <w:t xml:space="preserve">• </w:t>
      </w:r>
      <w:r>
        <w:t>Изготовление опытных образцов или прототипов с использованием технологии селективного лазерного спекания (SLS).</w:t>
      </w:r>
    </w:p>
    <w:p w:rsidR="00755099" w:rsidRDefault="00755099" w:rsidP="002E5262">
      <w:pPr>
        <w:spacing w:after="0"/>
      </w:pPr>
      <w:r>
        <w:t xml:space="preserve">• </w:t>
      </w:r>
      <w:r>
        <w:t>Изготовление опытных образцов или прототипов с применением субтрактивной технологии с использованием фрезерного станка с ЧПУ</w:t>
      </w:r>
    </w:p>
    <w:p w:rsidR="00EB3FD0" w:rsidRPr="00EB3FD0" w:rsidRDefault="00576DF3" w:rsidP="00EB3FD0">
      <w:r>
        <w:br/>
        <w:t>ЦП</w:t>
      </w:r>
      <w:r w:rsidR="00EB3FD0" w:rsidRPr="00EB3FD0">
        <w:t>, являясь структурным подразделением Фонда, имеет возможность</w:t>
      </w:r>
      <w:r>
        <w:t>, как и ранее,</w:t>
      </w:r>
      <w:r w:rsidR="00EB3FD0" w:rsidRPr="00EB3FD0">
        <w:t xml:space="preserve"> </w:t>
      </w:r>
      <w:r>
        <w:t xml:space="preserve">продолжать проводить </w:t>
      </w:r>
      <w:r w:rsidR="00EB3FD0" w:rsidRPr="00EB3FD0">
        <w:t xml:space="preserve">организационные, планово-финансовые, бухгалтерские, юридические аспекты деятельности </w:t>
      </w:r>
      <w:r>
        <w:t>силами</w:t>
      </w:r>
      <w:r w:rsidR="00EB3FD0" w:rsidRPr="00EB3FD0">
        <w:t xml:space="preserve"> головной структуры. Данная модель управления снижает издержки деятельности </w:t>
      </w:r>
      <w:r>
        <w:t>ЦП</w:t>
      </w:r>
      <w:r w:rsidR="00EB3FD0" w:rsidRPr="00EB3FD0">
        <w:t>, чт</w:t>
      </w:r>
      <w:r>
        <w:t>о исключает появление дополнительных</w:t>
      </w:r>
      <w:r w:rsidR="00EB3FD0" w:rsidRPr="00EB3FD0">
        <w:t xml:space="preserve"> расходов на функционирование.</w:t>
      </w:r>
    </w:p>
    <w:p w:rsidR="00EB3FD0" w:rsidRPr="00EB3FD0" w:rsidRDefault="00EB3FD0" w:rsidP="00EB3FD0">
      <w:r w:rsidRPr="00EB3FD0">
        <w:t xml:space="preserve">Деятельность персонала </w:t>
      </w:r>
      <w:r w:rsidR="00576DF3">
        <w:t>ЦП</w:t>
      </w:r>
      <w:r w:rsidRPr="00EB3FD0">
        <w:t xml:space="preserve"> направлена на обслуживание входящих заявок на </w:t>
      </w:r>
      <w:r w:rsidR="00576DF3">
        <w:t>услуги центра прототипирования</w:t>
      </w:r>
      <w:r w:rsidRPr="00EB3FD0">
        <w:t xml:space="preserve">, поиск и привлечение заказчиков, </w:t>
      </w:r>
      <w:r w:rsidR="00576DF3">
        <w:t>популяризация</w:t>
      </w:r>
      <w:r w:rsidRPr="00EB3FD0">
        <w:t xml:space="preserve"> </w:t>
      </w:r>
      <w:r w:rsidR="00576DF3">
        <w:t>идеи прототипирования и реинжиниринга</w:t>
      </w:r>
      <w:r w:rsidRPr="00EB3FD0">
        <w:t>,</w:t>
      </w:r>
      <w:r w:rsidR="00576DF3">
        <w:t xml:space="preserve"> </w:t>
      </w:r>
      <w:r w:rsidRPr="00EB3FD0">
        <w:t>контроль за</w:t>
      </w:r>
      <w:r w:rsidR="00576DF3">
        <w:t xml:space="preserve"> </w:t>
      </w:r>
      <w:r w:rsidRPr="00EB3FD0">
        <w:t>исполнением заказов, взаимодействие с органами исполнительной власти.</w:t>
      </w:r>
    </w:p>
    <w:p w:rsidR="00EB3FD0" w:rsidRPr="00EB3FD0" w:rsidRDefault="00EB3FD0" w:rsidP="00EB3FD0">
      <w:r w:rsidRPr="00EB3FD0">
        <w:t xml:space="preserve">В штатную структуру </w:t>
      </w:r>
      <w:r w:rsidR="00576DF3">
        <w:t>ЦП</w:t>
      </w:r>
      <w:r w:rsidRPr="00EB3FD0">
        <w:t xml:space="preserve"> Фонда входят </w:t>
      </w:r>
      <w:r w:rsidR="00576DF3">
        <w:t>5</w:t>
      </w:r>
      <w:r w:rsidRPr="00EB3FD0">
        <w:t xml:space="preserve"> единиц:</w:t>
      </w:r>
    </w:p>
    <w:p w:rsidR="00EB3FD0" w:rsidRPr="00EB3FD0" w:rsidRDefault="00EB3FD0" w:rsidP="002E5262">
      <w:pPr>
        <w:spacing w:after="0"/>
      </w:pPr>
      <w:r w:rsidRPr="00EB3FD0">
        <w:t>• Начальник ИЦ (1 единица);</w:t>
      </w:r>
    </w:p>
    <w:p w:rsidR="00EB3FD0" w:rsidRDefault="00EB3FD0" w:rsidP="002E5262">
      <w:pPr>
        <w:spacing w:after="0"/>
      </w:pPr>
      <w:r w:rsidRPr="00EB3FD0">
        <w:t xml:space="preserve">• </w:t>
      </w:r>
      <w:r w:rsidR="00576DF3">
        <w:t>Ведущий инженер-конструктор</w:t>
      </w:r>
      <w:r w:rsidRPr="00EB3FD0">
        <w:t xml:space="preserve"> (</w:t>
      </w:r>
      <w:r w:rsidR="00576DF3">
        <w:t>1</w:t>
      </w:r>
      <w:r w:rsidRPr="00EB3FD0">
        <w:t xml:space="preserve"> единиц</w:t>
      </w:r>
      <w:r w:rsidR="00576DF3">
        <w:t>а</w:t>
      </w:r>
      <w:r w:rsidRPr="00EB3FD0">
        <w:t>)</w:t>
      </w:r>
      <w:r w:rsidR="00576DF3">
        <w:t>;</w:t>
      </w:r>
    </w:p>
    <w:p w:rsidR="00576DF3" w:rsidRDefault="00576DF3" w:rsidP="002E5262">
      <w:pPr>
        <w:spacing w:after="0"/>
      </w:pPr>
      <w:r>
        <w:t>• Инженер-конструктор 1 категории (1 единица);</w:t>
      </w:r>
    </w:p>
    <w:p w:rsidR="00576DF3" w:rsidRDefault="00576DF3" w:rsidP="002E5262">
      <w:pPr>
        <w:spacing w:after="0"/>
      </w:pPr>
      <w:r>
        <w:t>• Специалист центра прототипирования (2 единицы).</w:t>
      </w:r>
    </w:p>
    <w:p w:rsidR="002E5262" w:rsidRPr="00EB3FD0" w:rsidRDefault="002E5262" w:rsidP="002E5262">
      <w:pPr>
        <w:spacing w:after="0"/>
      </w:pPr>
    </w:p>
    <w:p w:rsidR="00576DF3" w:rsidRPr="00EB3FD0" w:rsidRDefault="00EB3FD0" w:rsidP="00EB3FD0">
      <w:r w:rsidRPr="00EB3FD0">
        <w:lastRenderedPageBreak/>
        <w:t>Цел</w:t>
      </w:r>
      <w:r w:rsidR="00FF7FF7">
        <w:t>и и задачи</w:t>
      </w:r>
      <w:r w:rsidRPr="00EB3FD0">
        <w:t xml:space="preserve"> </w:t>
      </w:r>
      <w:r w:rsidR="00576DF3">
        <w:t>ЦП</w:t>
      </w:r>
      <w:r w:rsidRPr="00EB3FD0">
        <w:t xml:space="preserve"> </w:t>
      </w:r>
      <w:r w:rsidR="00576DF3">
        <w:t>–</w:t>
      </w:r>
      <w:r w:rsidR="002E5262">
        <w:t xml:space="preserve"> </w:t>
      </w:r>
      <w:r w:rsidR="00295BF1" w:rsidRPr="00295BF1">
        <w:t>оказание СМСП услуг по созданию 3-D моделей, конструкторской документации, макетов, прототипов, опытных образцов и иной мелкосерийной продукции</w:t>
      </w:r>
      <w:r w:rsidR="00295BF1">
        <w:t xml:space="preserve">, </w:t>
      </w:r>
      <w:r w:rsidR="00576DF3">
        <w:t xml:space="preserve">обеспечение доступности передовых технологий и оборудования для СМСП, на этапах от проектирования до начального серийного производства. </w:t>
      </w:r>
    </w:p>
    <w:p w:rsidR="00624B02" w:rsidRDefault="00EB3FD0" w:rsidP="00EB3FD0">
      <w:pPr>
        <w:rPr>
          <w:b/>
          <w:bCs/>
        </w:rPr>
      </w:pPr>
      <w:r>
        <w:rPr>
          <w:b/>
          <w:bCs/>
        </w:rPr>
        <w:br/>
      </w:r>
      <w:r w:rsidR="00FF7FF7" w:rsidRPr="00624B02">
        <w:rPr>
          <w:b/>
          <w:bCs/>
        </w:rPr>
        <w:t>2021 год</w:t>
      </w:r>
    </w:p>
    <w:p w:rsidR="00FF7FF7" w:rsidRDefault="00FF7FF7" w:rsidP="001E0501">
      <w:r>
        <w:t>Для расширения функциональных возможностей ЦП, а также повышения качества оказываемых услуг, планируется рассмотреть возможность приобретения следующего оборудования:</w:t>
      </w:r>
    </w:p>
    <w:p w:rsidR="001E0501" w:rsidRPr="00FF7FF7" w:rsidRDefault="00FF7FF7" w:rsidP="001E0501">
      <w:pPr>
        <w:rPr>
          <w:b/>
          <w:bCs/>
        </w:rPr>
      </w:pPr>
      <w:r w:rsidRPr="00861C55">
        <w:rPr>
          <w:b/>
          <w:bCs/>
          <w:highlight w:val="yellow"/>
        </w:rPr>
        <w:t xml:space="preserve">• </w:t>
      </w:r>
      <w:r w:rsidR="00861C55" w:rsidRPr="00861C55">
        <w:rPr>
          <w:b/>
          <w:bCs/>
          <w:highlight w:val="yellow"/>
        </w:rPr>
        <w:t xml:space="preserve">3D-принтер </w:t>
      </w:r>
      <w:proofErr w:type="spellStart"/>
      <w:r w:rsidR="00861C55" w:rsidRPr="00861C55">
        <w:rPr>
          <w:b/>
          <w:bCs/>
          <w:highlight w:val="yellow"/>
        </w:rPr>
        <w:t>ProtoFab</w:t>
      </w:r>
      <w:proofErr w:type="spellEnd"/>
      <w:r w:rsidR="00861C55" w:rsidRPr="00861C55">
        <w:rPr>
          <w:b/>
          <w:bCs/>
          <w:highlight w:val="yellow"/>
        </w:rPr>
        <w:t xml:space="preserve"> SLA450 DLC</w:t>
      </w:r>
    </w:p>
    <w:p w:rsidR="00FF7FF7" w:rsidRDefault="00FF7FF7" w:rsidP="001E0501">
      <w:r>
        <w:t>Характеристики данного оборудования приближают качество выпускаемых прототипов к уровню заводского серийного производства. За счёт возможности выпуска более точных и детал</w:t>
      </w:r>
      <w:r w:rsidR="005334C2">
        <w:t>изированных</w:t>
      </w:r>
      <w:r>
        <w:t xml:space="preserve"> прототипов, планируется популяризировать данный вид 3Д печати среди получателей поддержки ЦП.</w:t>
      </w:r>
    </w:p>
    <w:p w:rsidR="00624B02" w:rsidRDefault="005334C2">
      <w:pPr>
        <w:rPr>
          <w:b/>
          <w:bCs/>
        </w:rPr>
      </w:pPr>
      <w:r w:rsidRPr="005334C2">
        <w:rPr>
          <w:highlight w:val="yellow"/>
        </w:rPr>
        <w:t xml:space="preserve">• </w:t>
      </w:r>
      <w:r w:rsidR="001E0501" w:rsidRPr="005334C2">
        <w:rPr>
          <w:b/>
          <w:bCs/>
          <w:highlight w:val="yellow"/>
        </w:rPr>
        <w:t>Вакуумный стол для фрезерной обработки</w:t>
      </w:r>
    </w:p>
    <w:p w:rsidR="005334C2" w:rsidRDefault="005334C2">
      <w:r>
        <w:t>Данное оборудование позволяет закреплять изделие для фрезерной обработки, без дополнительных прижимных приспособлений, что в свою очередь позволяет увеличить рабочую зону оборудования за счёт отсутствия необходимости размещать на ней зажимы, тиски и пр.</w:t>
      </w:r>
    </w:p>
    <w:p w:rsidR="00624B02" w:rsidRPr="005334C2" w:rsidRDefault="005334C2">
      <w:pPr>
        <w:rPr>
          <w:b/>
          <w:bCs/>
        </w:rPr>
      </w:pPr>
      <w:r w:rsidRPr="005334C2">
        <w:rPr>
          <w:b/>
          <w:bCs/>
          <w:highlight w:val="yellow"/>
        </w:rPr>
        <w:t xml:space="preserve">• </w:t>
      </w:r>
      <w:r w:rsidR="001E0501" w:rsidRPr="005334C2">
        <w:rPr>
          <w:b/>
          <w:bCs/>
          <w:highlight w:val="yellow"/>
        </w:rPr>
        <w:t xml:space="preserve">Закупка </w:t>
      </w:r>
      <w:proofErr w:type="spellStart"/>
      <w:proofErr w:type="gramStart"/>
      <w:r w:rsidR="001E0501" w:rsidRPr="005334C2">
        <w:rPr>
          <w:b/>
          <w:bCs/>
          <w:highlight w:val="yellow"/>
        </w:rPr>
        <w:t>доп.оборудования</w:t>
      </w:r>
      <w:proofErr w:type="spellEnd"/>
      <w:proofErr w:type="gramEnd"/>
      <w:r w:rsidR="001E0501" w:rsidRPr="005334C2">
        <w:rPr>
          <w:b/>
          <w:bCs/>
          <w:highlight w:val="yellow"/>
        </w:rPr>
        <w:t xml:space="preserve"> для </w:t>
      </w:r>
      <w:r w:rsidR="001E0501" w:rsidRPr="005334C2">
        <w:rPr>
          <w:b/>
          <w:bCs/>
          <w:highlight w:val="yellow"/>
          <w:lang w:val="en-US"/>
        </w:rPr>
        <w:t>SLS</w:t>
      </w:r>
      <w:r w:rsidR="001E0501" w:rsidRPr="005334C2">
        <w:rPr>
          <w:b/>
          <w:bCs/>
          <w:highlight w:val="yellow"/>
        </w:rPr>
        <w:t>-принтера</w:t>
      </w:r>
    </w:p>
    <w:p w:rsidR="005334C2" w:rsidRDefault="005334C2" w:rsidP="005334C2">
      <w:r w:rsidRPr="005334C2">
        <w:t xml:space="preserve">В целях обеспечения центром прототипирования технологических условий обработки и хранения порошкового материала для SLS-печати, а также организации рабочего пространства для работы с SLS 3D-принтером </w:t>
      </w:r>
      <w:proofErr w:type="spellStart"/>
      <w:r w:rsidRPr="005334C2">
        <w:t>Sinterit</w:t>
      </w:r>
      <w:proofErr w:type="spellEnd"/>
      <w:r w:rsidRPr="005334C2">
        <w:t xml:space="preserve"> </w:t>
      </w:r>
      <w:proofErr w:type="spellStart"/>
      <w:r w:rsidRPr="005334C2">
        <w:t>Lisa</w:t>
      </w:r>
      <w:proofErr w:type="spellEnd"/>
      <w:r w:rsidRPr="005334C2">
        <w:t xml:space="preserve"> PRO</w:t>
      </w:r>
      <w:r>
        <w:t xml:space="preserve"> и уменьшением потерь материала при постобработке прототипов, планируется приобретение </w:t>
      </w:r>
      <w:proofErr w:type="spellStart"/>
      <w:proofErr w:type="gramStart"/>
      <w:r>
        <w:t>доп.оборудования</w:t>
      </w:r>
      <w:proofErr w:type="spellEnd"/>
      <w:proofErr w:type="gramEnd"/>
    </w:p>
    <w:p w:rsidR="005334C2" w:rsidRPr="00F14C71" w:rsidRDefault="005334C2" w:rsidP="002E5262">
      <w:pPr>
        <w:spacing w:after="0"/>
      </w:pPr>
      <w:r w:rsidRPr="00F14C71">
        <w:t xml:space="preserve">- </w:t>
      </w:r>
      <w:r>
        <w:t>пылесос</w:t>
      </w:r>
      <w:r w:rsidRPr="00F14C71">
        <w:t xml:space="preserve"> </w:t>
      </w:r>
      <w:proofErr w:type="spellStart"/>
      <w:r w:rsidRPr="005334C2">
        <w:rPr>
          <w:lang w:val="en-US"/>
        </w:rPr>
        <w:t>Sinterit</w:t>
      </w:r>
      <w:proofErr w:type="spellEnd"/>
      <w:r w:rsidRPr="00F14C71">
        <w:t xml:space="preserve"> </w:t>
      </w:r>
      <w:r w:rsidRPr="005334C2">
        <w:rPr>
          <w:lang w:val="en-US"/>
        </w:rPr>
        <w:t>ATEX</w:t>
      </w:r>
      <w:r w:rsidRPr="00F14C71">
        <w:t xml:space="preserve"> </w:t>
      </w:r>
      <w:r w:rsidRPr="005334C2">
        <w:rPr>
          <w:lang w:val="en-US"/>
        </w:rPr>
        <w:t>Vacuum</w:t>
      </w:r>
      <w:r w:rsidRPr="00F14C71">
        <w:t xml:space="preserve"> </w:t>
      </w:r>
      <w:r w:rsidRPr="005334C2">
        <w:rPr>
          <w:lang w:val="en-US"/>
        </w:rPr>
        <w:t>Cleaner</w:t>
      </w:r>
      <w:r w:rsidRPr="00F14C71">
        <w:t xml:space="preserve"> – 1 </w:t>
      </w:r>
      <w:r>
        <w:t>шт</w:t>
      </w:r>
      <w:r w:rsidRPr="00F14C71">
        <w:t>.;</w:t>
      </w:r>
    </w:p>
    <w:p w:rsidR="005334C2" w:rsidRDefault="005334C2" w:rsidP="002E5262">
      <w:pPr>
        <w:spacing w:after="0"/>
      </w:pPr>
      <w:r>
        <w:t xml:space="preserve">- передвижная платформа </w:t>
      </w:r>
      <w:proofErr w:type="spellStart"/>
      <w:r>
        <w:t>Sinterit</w:t>
      </w:r>
      <w:proofErr w:type="spellEnd"/>
      <w:r>
        <w:t xml:space="preserve"> Platform – 2 шт.;</w:t>
      </w:r>
    </w:p>
    <w:p w:rsidR="001E0501" w:rsidRDefault="005334C2" w:rsidP="002E5262">
      <w:pPr>
        <w:spacing w:after="0"/>
      </w:pPr>
      <w:r>
        <w:t xml:space="preserve">- станция обработки порошка </w:t>
      </w:r>
      <w:proofErr w:type="spellStart"/>
      <w:r>
        <w:t>Sinterit</w:t>
      </w:r>
      <w:proofErr w:type="spellEnd"/>
      <w:r>
        <w:t xml:space="preserve"> PHS – 1 шт.</w:t>
      </w:r>
    </w:p>
    <w:p w:rsidR="002E5262" w:rsidRDefault="002E5262">
      <w:pPr>
        <w:rPr>
          <w:b/>
          <w:bCs/>
          <w:highlight w:val="yellow"/>
        </w:rPr>
      </w:pPr>
    </w:p>
    <w:p w:rsidR="001E0501" w:rsidRPr="00861C55" w:rsidRDefault="00482207">
      <w:pPr>
        <w:rPr>
          <w:b/>
          <w:bCs/>
        </w:rPr>
      </w:pPr>
      <w:r w:rsidRPr="00861C55">
        <w:rPr>
          <w:b/>
          <w:bCs/>
          <w:highlight w:val="yellow"/>
        </w:rPr>
        <w:t xml:space="preserve">• </w:t>
      </w:r>
      <w:r w:rsidR="00861C55" w:rsidRPr="00861C55">
        <w:rPr>
          <w:b/>
          <w:bCs/>
          <w:highlight w:val="yellow"/>
        </w:rPr>
        <w:t>Обучение персонала</w:t>
      </w:r>
    </w:p>
    <w:p w:rsidR="00482207" w:rsidRDefault="00482207"/>
    <w:p w:rsidR="00624B02" w:rsidRDefault="00624B02">
      <w:pPr>
        <w:rPr>
          <w:b/>
          <w:bCs/>
        </w:rPr>
      </w:pPr>
      <w:r w:rsidRPr="00624B02">
        <w:rPr>
          <w:b/>
          <w:bCs/>
        </w:rPr>
        <w:t>2022 год</w:t>
      </w:r>
    </w:p>
    <w:p w:rsidR="00BF5654" w:rsidRDefault="00BF5654">
      <w:r>
        <w:t>Для расширения функциональных возможностей ЦП, а также повышения качества оказываемых услуг, планируется рассмотреть возможность приобретения следующего оборудования:</w:t>
      </w:r>
    </w:p>
    <w:p w:rsidR="00BF5654" w:rsidRPr="00BF5654" w:rsidRDefault="00BF5654" w:rsidP="00BF5654">
      <w:pPr>
        <w:rPr>
          <w:b/>
          <w:bCs/>
        </w:rPr>
      </w:pPr>
      <w:r w:rsidRPr="00861C55">
        <w:rPr>
          <w:b/>
          <w:bCs/>
          <w:highlight w:val="yellow"/>
        </w:rPr>
        <w:t xml:space="preserve">• </w:t>
      </w:r>
      <w:r w:rsidRPr="00861C55">
        <w:rPr>
          <w:b/>
          <w:bCs/>
          <w:highlight w:val="yellow"/>
        </w:rPr>
        <w:t>Закупка генератора азота</w:t>
      </w:r>
    </w:p>
    <w:p w:rsidR="00BF5654" w:rsidRPr="00BF5654" w:rsidRDefault="00BF5654" w:rsidP="00BF5654">
      <w:r>
        <w:t xml:space="preserve">Для повышения качества выпуска прототипов, с применением технологии </w:t>
      </w:r>
      <w:r>
        <w:rPr>
          <w:lang w:val="en-US"/>
        </w:rPr>
        <w:t>SLS</w:t>
      </w:r>
      <w:r>
        <w:t xml:space="preserve">-печати, планируется рассмотреть возможность приобретения генератора азота. На оборудовании </w:t>
      </w:r>
      <w:r w:rsidRPr="005334C2">
        <w:t>SLS 3D-принтер</w:t>
      </w:r>
      <w:r>
        <w:t xml:space="preserve"> </w:t>
      </w:r>
      <w:proofErr w:type="spellStart"/>
      <w:r w:rsidRPr="005334C2">
        <w:t>Sinterit</w:t>
      </w:r>
      <w:proofErr w:type="spellEnd"/>
      <w:r w:rsidRPr="005334C2">
        <w:t xml:space="preserve"> </w:t>
      </w:r>
      <w:proofErr w:type="spellStart"/>
      <w:r w:rsidRPr="005334C2">
        <w:t>Lisa</w:t>
      </w:r>
      <w:proofErr w:type="spellEnd"/>
      <w:r w:rsidRPr="005334C2">
        <w:t xml:space="preserve"> PRO</w:t>
      </w:r>
      <w:r>
        <w:t xml:space="preserve"> имеется опция подключения подачи азота в камеру печати, что значительно повышает размерную точность выпускаемых прототипов, а также </w:t>
      </w:r>
      <w:proofErr w:type="spellStart"/>
      <w:r>
        <w:t>спекаемость</w:t>
      </w:r>
      <w:proofErr w:type="spellEnd"/>
      <w:r>
        <w:t xml:space="preserve"> слоёв (следовательно и эксплуатационные характеристики полученных изделий).</w:t>
      </w:r>
    </w:p>
    <w:p w:rsidR="00BF5654" w:rsidRPr="00682829" w:rsidRDefault="00BF5654" w:rsidP="00BF5654">
      <w:pPr>
        <w:rPr>
          <w:b/>
          <w:bCs/>
        </w:rPr>
      </w:pPr>
      <w:r w:rsidRPr="00861C55">
        <w:rPr>
          <w:b/>
          <w:bCs/>
          <w:highlight w:val="yellow"/>
        </w:rPr>
        <w:t>• Закупка дизельного генератора</w:t>
      </w:r>
    </w:p>
    <w:p w:rsidR="00BF5654" w:rsidRDefault="00BF5654" w:rsidP="00BF5654">
      <w:r>
        <w:t>Для минимизации брака и потерь ЦП из-за возможных перебоев с электроэнергией, планируется рассмотрение возможности приобретения дизельного генератора.</w:t>
      </w:r>
      <w:r>
        <w:t xml:space="preserve"> В случае кратковременных </w:t>
      </w:r>
      <w:r>
        <w:lastRenderedPageBreak/>
        <w:t xml:space="preserve">отключений электроэнергии, пагубно влияющих на высокоточное оборудование и процесс производства прототипов, будет возможность автоматически переходить на резервный источник питания и минимизировать вероятность повреждения оборудования и прототипов, находящихся в процессе печати. </w:t>
      </w:r>
    </w:p>
    <w:p w:rsidR="00682829" w:rsidRPr="00682829" w:rsidRDefault="00BF5654" w:rsidP="00BF5654">
      <w:pPr>
        <w:rPr>
          <w:b/>
          <w:bCs/>
        </w:rPr>
      </w:pPr>
      <w:r w:rsidRPr="00861C55">
        <w:rPr>
          <w:b/>
          <w:bCs/>
          <w:highlight w:val="yellow"/>
        </w:rPr>
        <w:t xml:space="preserve">• </w:t>
      </w:r>
      <w:r w:rsidRPr="00861C55">
        <w:rPr>
          <w:b/>
          <w:bCs/>
          <w:highlight w:val="yellow"/>
        </w:rPr>
        <w:t>Обучение персонала</w:t>
      </w:r>
    </w:p>
    <w:p w:rsidR="00682829" w:rsidRDefault="00682829" w:rsidP="00BF5654">
      <w:r>
        <w:t>Для повышения качества предоставляемых услуг, есть необходимость совершенствовать навыки и повышать квалификацию сотрудников ЦП.</w:t>
      </w:r>
    </w:p>
    <w:p w:rsidR="00682829" w:rsidRPr="00682829" w:rsidRDefault="00682829">
      <w:pPr>
        <w:rPr>
          <w:b/>
          <w:bCs/>
        </w:rPr>
      </w:pPr>
      <w:r w:rsidRPr="00861C55">
        <w:rPr>
          <w:b/>
          <w:bCs/>
          <w:highlight w:val="yellow"/>
        </w:rPr>
        <w:t>• Расширение штата</w:t>
      </w:r>
    </w:p>
    <w:p w:rsidR="00482207" w:rsidRDefault="00482207">
      <w:r w:rsidRPr="00482207">
        <w:t xml:space="preserve">С учётом приобретаемого дополнительного оборудования, планируется рассмотреть возможность расширения штата ЦП на 1 </w:t>
      </w:r>
      <w:r>
        <w:t>штатную единицу (специалист ЦП).</w:t>
      </w:r>
    </w:p>
    <w:p w:rsidR="00674812" w:rsidRPr="00482207" w:rsidRDefault="00674812"/>
    <w:p w:rsidR="00624B02" w:rsidRDefault="00624B02">
      <w:pPr>
        <w:rPr>
          <w:b/>
          <w:bCs/>
        </w:rPr>
      </w:pPr>
      <w:r w:rsidRPr="00624B02">
        <w:rPr>
          <w:b/>
          <w:bCs/>
        </w:rPr>
        <w:t>2023 год</w:t>
      </w:r>
    </w:p>
    <w:p w:rsidR="00674812" w:rsidRDefault="00674812" w:rsidP="00674812">
      <w:r>
        <w:t>Для расширения функциональных возможностей ЦП, а также повышения качества оказываемых услуг, планируется рассмотреть возможность приобретения следующ</w:t>
      </w:r>
      <w:r>
        <w:t>их</w:t>
      </w:r>
      <w:r>
        <w:t xml:space="preserve"> </w:t>
      </w:r>
      <w:r>
        <w:t>оборудования и программного обеспечения</w:t>
      </w:r>
      <w:r>
        <w:t>:</w:t>
      </w:r>
    </w:p>
    <w:p w:rsidR="00624B02" w:rsidRPr="002E5262" w:rsidRDefault="00674812">
      <w:pPr>
        <w:rPr>
          <w:b/>
          <w:bCs/>
          <w:highlight w:val="yellow"/>
        </w:rPr>
      </w:pPr>
      <w:r w:rsidRPr="002E5262">
        <w:rPr>
          <w:highlight w:val="yellow"/>
        </w:rPr>
        <w:t xml:space="preserve">• </w:t>
      </w:r>
      <w:r w:rsidR="008B070B" w:rsidRPr="002E5262">
        <w:rPr>
          <w:b/>
          <w:bCs/>
          <w:highlight w:val="yellow"/>
        </w:rPr>
        <w:t>Компас 3Д</w:t>
      </w:r>
    </w:p>
    <w:p w:rsidR="00674812" w:rsidRDefault="00674812">
      <w:r>
        <w:t>Э</w:t>
      </w:r>
      <w:r w:rsidRPr="00674812">
        <w:t xml:space="preserve">то российская </w:t>
      </w:r>
      <w:proofErr w:type="spellStart"/>
      <w:r w:rsidRPr="00674812">
        <w:t>импортонезависимая</w:t>
      </w:r>
      <w:proofErr w:type="spellEnd"/>
      <w:r w:rsidRPr="00674812">
        <w:t xml:space="preserve"> система трехмерного проектирования, которая широко используется для проектирования изделий основного и вспомогательного производств.</w:t>
      </w:r>
      <w:r>
        <w:t xml:space="preserve"> С помощью данного программного обеспечения появляется возможность подготовки конструкторской документации по ГОСТ.</w:t>
      </w:r>
    </w:p>
    <w:p w:rsidR="00861C55" w:rsidRPr="002E5262" w:rsidRDefault="00674812">
      <w:pPr>
        <w:rPr>
          <w:b/>
          <w:bCs/>
          <w:highlight w:val="yellow"/>
        </w:rPr>
      </w:pPr>
      <w:r w:rsidRPr="002E5262">
        <w:rPr>
          <w:b/>
          <w:bCs/>
          <w:highlight w:val="yellow"/>
        </w:rPr>
        <w:t xml:space="preserve">• </w:t>
      </w:r>
      <w:r w:rsidR="00861C55" w:rsidRPr="002E5262">
        <w:rPr>
          <w:b/>
          <w:bCs/>
          <w:highlight w:val="yellow"/>
        </w:rPr>
        <w:t xml:space="preserve">Обновление парка </w:t>
      </w:r>
      <w:r w:rsidR="00861C55" w:rsidRPr="002E5262">
        <w:rPr>
          <w:b/>
          <w:bCs/>
          <w:highlight w:val="yellow"/>
          <w:lang w:val="en-US"/>
        </w:rPr>
        <w:t>FDM</w:t>
      </w:r>
    </w:p>
    <w:p w:rsidR="002E5262" w:rsidRDefault="00674812">
      <w:r>
        <w:t xml:space="preserve">В виду активного развития технологий 3Д-печати в целом, относительной простоты и ценовой доступности технологии </w:t>
      </w:r>
      <w:r>
        <w:rPr>
          <w:lang w:val="en-US"/>
        </w:rPr>
        <w:t>FDM</w:t>
      </w:r>
      <w:r>
        <w:t>, а также активного использования имеющегося парка 3Д-принтеров (</w:t>
      </w:r>
      <w:r>
        <w:rPr>
          <w:lang w:val="en-US"/>
        </w:rPr>
        <w:t>FDM</w:t>
      </w:r>
      <w:r w:rsidRPr="00674812">
        <w:t>)</w:t>
      </w:r>
      <w:r>
        <w:t>, рассматривается возможность обновления</w:t>
      </w:r>
      <w:r w:rsidR="002E5262">
        <w:t>, через приобретение более современных моделей (</w:t>
      </w:r>
      <w:r w:rsidR="002E5262">
        <w:rPr>
          <w:lang w:val="en-US"/>
        </w:rPr>
        <w:t>trade</w:t>
      </w:r>
      <w:r w:rsidR="002E5262" w:rsidRPr="002E5262">
        <w:t>-</w:t>
      </w:r>
      <w:r w:rsidR="002E5262">
        <w:rPr>
          <w:lang w:val="en-US"/>
        </w:rPr>
        <w:t>in</w:t>
      </w:r>
      <w:r w:rsidR="002E5262" w:rsidRPr="002E5262">
        <w:t>)</w:t>
      </w:r>
      <w:r w:rsidR="002E5262">
        <w:t>.</w:t>
      </w:r>
    </w:p>
    <w:p w:rsidR="008B070B" w:rsidRPr="002E5262" w:rsidRDefault="002E5262">
      <w:pPr>
        <w:rPr>
          <w:b/>
          <w:bCs/>
          <w:highlight w:val="yellow"/>
        </w:rPr>
      </w:pPr>
      <w:r w:rsidRPr="002E5262">
        <w:rPr>
          <w:b/>
          <w:bCs/>
          <w:highlight w:val="yellow"/>
        </w:rPr>
        <w:t xml:space="preserve">• </w:t>
      </w:r>
      <w:r w:rsidR="008B070B" w:rsidRPr="002E5262">
        <w:rPr>
          <w:b/>
          <w:bCs/>
          <w:highlight w:val="yellow"/>
        </w:rPr>
        <w:t>Обучение персонала</w:t>
      </w:r>
    </w:p>
    <w:p w:rsidR="002E5262" w:rsidRPr="002E5262" w:rsidRDefault="002E5262">
      <w:r>
        <w:t>С учётом закупки нового ПО, а также совершенствованием уже имеющегося, есть необходимость повышения квалификации сотрудников в данном направлении.</w:t>
      </w:r>
    </w:p>
    <w:sectPr w:rsidR="002E5262" w:rsidRPr="002E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055"/>
    <w:multiLevelType w:val="hybridMultilevel"/>
    <w:tmpl w:val="F9E0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1AA"/>
    <w:multiLevelType w:val="hybridMultilevel"/>
    <w:tmpl w:val="8678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86868">
    <w:abstractNumId w:val="0"/>
  </w:num>
  <w:num w:numId="2" w16cid:durableId="1712419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02"/>
    <w:rsid w:val="001E0501"/>
    <w:rsid w:val="00295BF1"/>
    <w:rsid w:val="002E5262"/>
    <w:rsid w:val="00407AD0"/>
    <w:rsid w:val="00482207"/>
    <w:rsid w:val="004C3119"/>
    <w:rsid w:val="005334C2"/>
    <w:rsid w:val="00576DF3"/>
    <w:rsid w:val="005C054C"/>
    <w:rsid w:val="00624B02"/>
    <w:rsid w:val="00674812"/>
    <w:rsid w:val="00682829"/>
    <w:rsid w:val="00755099"/>
    <w:rsid w:val="00861C55"/>
    <w:rsid w:val="008B070B"/>
    <w:rsid w:val="00B21B2A"/>
    <w:rsid w:val="00BF5654"/>
    <w:rsid w:val="00CB6D10"/>
    <w:rsid w:val="00E87807"/>
    <w:rsid w:val="00EB3FD0"/>
    <w:rsid w:val="00F14C7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79C3"/>
  <w15:chartTrackingRefBased/>
  <w15:docId w15:val="{0AF51704-71D8-41BA-8489-E899AAF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Прототипирования</dc:creator>
  <cp:keywords/>
  <dc:description/>
  <cp:lastModifiedBy>Центр Прототипирования</cp:lastModifiedBy>
  <cp:revision>2</cp:revision>
  <cp:lastPrinted>2023-03-24T12:16:00Z</cp:lastPrinted>
  <dcterms:created xsi:type="dcterms:W3CDTF">2023-03-24T08:46:00Z</dcterms:created>
  <dcterms:modified xsi:type="dcterms:W3CDTF">2023-03-24T12:19:00Z</dcterms:modified>
</cp:coreProperties>
</file>