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6D05E" w14:textId="4849C1DA" w:rsidR="005968F4" w:rsidRPr="002929C1" w:rsidRDefault="005968F4" w:rsidP="005968F4">
      <w:pPr>
        <w:spacing w:after="0" w:line="240" w:lineRule="auto"/>
        <w:rPr>
          <w:rStyle w:val="FontStyle2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097"/>
      </w:tblGrid>
      <w:tr w:rsidR="00ED5AFD" w:rsidRPr="00ED5AFD" w14:paraId="6044A17A" w14:textId="77777777" w:rsidTr="008F6826">
        <w:tc>
          <w:tcPr>
            <w:tcW w:w="4248" w:type="dxa"/>
          </w:tcPr>
          <w:p w14:paraId="2AB18FAC" w14:textId="77777777" w:rsidR="00ED5AFD" w:rsidRPr="00ED5AFD" w:rsidRDefault="00ED5AFD" w:rsidP="008F6826">
            <w:pPr>
              <w:rPr>
                <w:rFonts w:ascii="Times New Roman" w:hAnsi="Times New Roman" w:cs="Times New Roman"/>
                <w:color w:val="000000"/>
                <w:shd w:val="clear" w:color="auto" w:fill="FFFFFF"/>
              </w:rPr>
            </w:pPr>
          </w:p>
        </w:tc>
        <w:tc>
          <w:tcPr>
            <w:tcW w:w="5097" w:type="dxa"/>
          </w:tcPr>
          <w:p w14:paraId="78E1896E" w14:textId="77777777" w:rsidR="00ED5AFD" w:rsidRPr="00ED5AFD" w:rsidRDefault="00ED5AFD" w:rsidP="008F6826">
            <w:pPr>
              <w:ind w:hanging="224"/>
              <w:jc w:val="center"/>
              <w:rPr>
                <w:rFonts w:ascii="Times New Roman" w:hAnsi="Times New Roman" w:cs="Times New Roman"/>
                <w:color w:val="000000"/>
                <w:shd w:val="clear" w:color="auto" w:fill="FFFFFF"/>
              </w:rPr>
            </w:pPr>
            <w:r w:rsidRPr="00ED5AFD">
              <w:rPr>
                <w:rFonts w:ascii="Times New Roman" w:hAnsi="Times New Roman" w:cs="Times New Roman"/>
                <w:color w:val="000000"/>
                <w:shd w:val="clear" w:color="auto" w:fill="FFFFFF"/>
              </w:rPr>
              <w:t>УТВЕРЖДЕНО</w:t>
            </w:r>
          </w:p>
          <w:p w14:paraId="7F6239E4" w14:textId="77777777" w:rsidR="00ED5AFD" w:rsidRPr="00ED5AFD" w:rsidRDefault="00ED5AFD" w:rsidP="008F6826">
            <w:pPr>
              <w:ind w:hanging="224"/>
              <w:jc w:val="center"/>
              <w:rPr>
                <w:rFonts w:ascii="Times New Roman" w:hAnsi="Times New Roman" w:cs="Times New Roman"/>
              </w:rPr>
            </w:pPr>
            <w:r w:rsidRPr="00ED5AFD">
              <w:rPr>
                <w:rFonts w:ascii="Times New Roman" w:hAnsi="Times New Roman" w:cs="Times New Roman"/>
              </w:rPr>
              <w:t>Приказом Исполнительного директора унитарной некоммерческой организации «Фонд развития бизнеса Краснодарского края»</w:t>
            </w:r>
          </w:p>
          <w:p w14:paraId="7653E69F" w14:textId="5CA7656C" w:rsidR="00ED5AFD" w:rsidRPr="00ED5AFD" w:rsidRDefault="00ED5AFD" w:rsidP="008F6826">
            <w:pPr>
              <w:ind w:hanging="224"/>
              <w:jc w:val="center"/>
              <w:rPr>
                <w:rFonts w:ascii="Times New Roman" w:hAnsi="Times New Roman" w:cs="Times New Roman"/>
              </w:rPr>
            </w:pPr>
            <w:r w:rsidRPr="00ED5AFD">
              <w:rPr>
                <w:rFonts w:ascii="Times New Roman" w:hAnsi="Times New Roman" w:cs="Times New Roman"/>
              </w:rPr>
              <w:t xml:space="preserve">№ </w:t>
            </w:r>
            <w:r w:rsidR="00586138">
              <w:rPr>
                <w:rFonts w:ascii="Times New Roman" w:hAnsi="Times New Roman" w:cs="Times New Roman"/>
              </w:rPr>
              <w:t>10</w:t>
            </w:r>
            <w:r w:rsidRPr="00ED5AFD">
              <w:rPr>
                <w:rFonts w:ascii="Times New Roman" w:hAnsi="Times New Roman" w:cs="Times New Roman"/>
              </w:rPr>
              <w:t xml:space="preserve"> от «19» января 2021</w:t>
            </w:r>
          </w:p>
          <w:p w14:paraId="0BC35947" w14:textId="77777777" w:rsidR="00ED5AFD" w:rsidRPr="00ED5AFD" w:rsidRDefault="00ED5AFD" w:rsidP="008F6826">
            <w:pPr>
              <w:ind w:hanging="224"/>
              <w:jc w:val="right"/>
              <w:rPr>
                <w:rFonts w:ascii="Times New Roman" w:hAnsi="Times New Roman" w:cs="Times New Roman"/>
                <w:color w:val="000000"/>
                <w:shd w:val="clear" w:color="auto" w:fill="FFFFFF"/>
              </w:rPr>
            </w:pPr>
          </w:p>
        </w:tc>
      </w:tr>
    </w:tbl>
    <w:p w14:paraId="3386C78F" w14:textId="65CF42C4" w:rsidR="004A34C2" w:rsidRPr="00ED5AFD" w:rsidRDefault="004A34C2" w:rsidP="00CE6ED6">
      <w:pPr>
        <w:widowControl w:val="0"/>
        <w:autoSpaceDE w:val="0"/>
        <w:autoSpaceDN w:val="0"/>
        <w:adjustRightInd w:val="0"/>
        <w:spacing w:after="0" w:line="240" w:lineRule="auto"/>
        <w:rPr>
          <w:rFonts w:ascii="Times New Roman" w:hAnsi="Times New Roman" w:cs="Times New Roman"/>
        </w:rPr>
      </w:pPr>
    </w:p>
    <w:p w14:paraId="13F403D1" w14:textId="77777777" w:rsidR="00DC24A5" w:rsidRPr="00ED5AFD" w:rsidRDefault="00DC24A5" w:rsidP="00DC24A5">
      <w:pPr>
        <w:pStyle w:val="a5"/>
        <w:jc w:val="center"/>
        <w:rPr>
          <w:rFonts w:ascii="Times New Roman" w:eastAsia="Calibri" w:hAnsi="Times New Roman" w:cs="Times New Roman"/>
          <w:b/>
          <w:lang w:eastAsia="en-US"/>
        </w:rPr>
      </w:pPr>
      <w:r w:rsidRPr="00ED5AFD">
        <w:rPr>
          <w:rFonts w:ascii="Times New Roman" w:eastAsia="Calibri" w:hAnsi="Times New Roman" w:cs="Times New Roman"/>
          <w:b/>
          <w:lang w:eastAsia="en-US"/>
        </w:rPr>
        <w:t>Техническое задание №_______ от ___________</w:t>
      </w:r>
    </w:p>
    <w:p w14:paraId="134331D6" w14:textId="77777777" w:rsidR="00DC24A5" w:rsidRPr="00ED5AFD" w:rsidRDefault="00DC24A5" w:rsidP="00DC24A5">
      <w:pPr>
        <w:pStyle w:val="a5"/>
        <w:jc w:val="center"/>
        <w:rPr>
          <w:rFonts w:ascii="Times New Roman" w:hAnsi="Times New Roman" w:cs="Times New Roman"/>
        </w:rPr>
      </w:pPr>
      <w:r w:rsidRPr="00ED5AFD">
        <w:rPr>
          <w:rFonts w:ascii="Times New Roman" w:eastAsia="Calibri" w:hAnsi="Times New Roman" w:cs="Times New Roman"/>
        </w:rPr>
        <w:t xml:space="preserve">на предоставление </w:t>
      </w:r>
      <w:r w:rsidRPr="00ED5AFD">
        <w:rPr>
          <w:rFonts w:ascii="Times New Roman" w:hAnsi="Times New Roman" w:cs="Times New Roman"/>
        </w:rPr>
        <w:t xml:space="preserve">услуг цента прототипирования унитарной некоммерческой </w:t>
      </w:r>
    </w:p>
    <w:p w14:paraId="13DB881B" w14:textId="77777777" w:rsidR="00DC24A5" w:rsidRPr="00ED5AFD" w:rsidRDefault="00DC24A5" w:rsidP="00DC24A5">
      <w:pPr>
        <w:pStyle w:val="a5"/>
        <w:jc w:val="center"/>
        <w:rPr>
          <w:rFonts w:ascii="Times New Roman" w:hAnsi="Times New Roman" w:cs="Times New Roman"/>
        </w:rPr>
      </w:pPr>
      <w:r w:rsidRPr="00ED5AFD">
        <w:rPr>
          <w:rFonts w:ascii="Times New Roman" w:hAnsi="Times New Roman" w:cs="Times New Roman"/>
        </w:rPr>
        <w:t xml:space="preserve">организации «Фонд развития бизнеса Краснодарского края» </w:t>
      </w:r>
    </w:p>
    <w:p w14:paraId="68013179" w14:textId="77777777" w:rsidR="00DC24A5" w:rsidRPr="00ED5AFD" w:rsidRDefault="00DC24A5" w:rsidP="00DC24A5">
      <w:pPr>
        <w:pStyle w:val="a5"/>
        <w:jc w:val="center"/>
        <w:rPr>
          <w:rFonts w:ascii="Times New Roman" w:hAnsi="Times New Roman" w:cs="Times New Roman"/>
          <w:i/>
          <w:iCs/>
        </w:rPr>
      </w:pPr>
      <w:r w:rsidRPr="00ED5AFD">
        <w:rPr>
          <w:rFonts w:ascii="Times New Roman" w:hAnsi="Times New Roman" w:cs="Times New Roman"/>
          <w:i/>
          <w:iCs/>
        </w:rPr>
        <w:t>(</w:t>
      </w:r>
      <w:r w:rsidRPr="00ED5AFD">
        <w:rPr>
          <w:rFonts w:ascii="Times New Roman" w:hAnsi="Times New Roman" w:cs="Times New Roman"/>
          <w:bCs/>
          <w:i/>
          <w:iCs/>
        </w:rPr>
        <w:t>льготные условия для субъекта МСП)</w:t>
      </w:r>
    </w:p>
    <w:p w14:paraId="10D3DB9B" w14:textId="77777777" w:rsidR="00DC24A5" w:rsidRPr="00ED5AFD" w:rsidRDefault="00DC24A5" w:rsidP="00DC24A5">
      <w:pPr>
        <w:pStyle w:val="a5"/>
        <w:jc w:val="both"/>
        <w:rPr>
          <w:rFonts w:ascii="Times New Roman" w:hAnsi="Times New Roman" w:cs="Times New Roman"/>
        </w:rPr>
      </w:pPr>
    </w:p>
    <w:p w14:paraId="2A9C8B52" w14:textId="77777777" w:rsidR="00DC24A5" w:rsidRPr="00ED5AFD" w:rsidRDefault="00DC24A5" w:rsidP="00DC24A5">
      <w:pPr>
        <w:pStyle w:val="a5"/>
        <w:jc w:val="both"/>
        <w:rPr>
          <w:rFonts w:ascii="Times New Roman" w:hAnsi="Times New Roman" w:cs="Times New Roman"/>
        </w:rPr>
      </w:pPr>
      <w:r w:rsidRPr="00ED5AFD">
        <w:rPr>
          <w:rFonts w:ascii="Times New Roman" w:hAnsi="Times New Roman" w:cs="Times New Roman"/>
        </w:rPr>
        <w:t>_____________________________________________________________________________________</w:t>
      </w:r>
    </w:p>
    <w:p w14:paraId="6B262A7A" w14:textId="318CCF45" w:rsidR="00DC24A5" w:rsidRPr="00ED5AFD" w:rsidRDefault="00DC24A5" w:rsidP="009B3646">
      <w:pPr>
        <w:pStyle w:val="a5"/>
        <w:jc w:val="center"/>
        <w:rPr>
          <w:rFonts w:ascii="Times New Roman" w:hAnsi="Times New Roman" w:cs="Times New Roman"/>
          <w:i/>
        </w:rPr>
      </w:pPr>
      <w:r w:rsidRPr="00ED5AFD">
        <w:rPr>
          <w:rFonts w:ascii="Times New Roman" w:hAnsi="Times New Roman" w:cs="Times New Roman"/>
          <w:i/>
        </w:rPr>
        <w:t>(полное наименование юридического лица на основании учредительных документов;</w:t>
      </w:r>
      <w:r w:rsidR="009B3646" w:rsidRPr="00ED5AFD">
        <w:rPr>
          <w:rFonts w:ascii="Times New Roman" w:hAnsi="Times New Roman" w:cs="Times New Roman"/>
          <w:i/>
        </w:rPr>
        <w:t xml:space="preserve"> </w:t>
      </w:r>
      <w:r w:rsidRPr="00ED5AFD">
        <w:rPr>
          <w:rFonts w:ascii="Times New Roman" w:hAnsi="Times New Roman" w:cs="Times New Roman"/>
          <w:i/>
        </w:rPr>
        <w:t>фамилия, имя, отчество индивидуального предпринимателя на основании документа, удостоверяющего личность)</w:t>
      </w:r>
    </w:p>
    <w:p w14:paraId="32387ADD" w14:textId="77777777" w:rsidR="00DC24A5" w:rsidRPr="00ED5AFD" w:rsidRDefault="00DC24A5" w:rsidP="00DC24A5">
      <w:pPr>
        <w:pStyle w:val="a5"/>
        <w:jc w:val="both"/>
        <w:rPr>
          <w:rFonts w:ascii="Times New Roman" w:eastAsia="Calibri" w:hAnsi="Times New Roman" w:cs="Times New Roman"/>
          <w:lang w:eastAsia="en-US"/>
        </w:rPr>
      </w:pPr>
      <w:r w:rsidRPr="00ED5AFD">
        <w:rPr>
          <w:rFonts w:ascii="Times New Roman" w:hAnsi="Times New Roman" w:cs="Times New Roman"/>
          <w:bCs/>
        </w:rPr>
        <w:t>в лице ________________________________</w:t>
      </w:r>
      <w:r w:rsidRPr="00ED5AFD">
        <w:rPr>
          <w:rFonts w:ascii="Times New Roman" w:hAnsi="Times New Roman" w:cs="Times New Roman"/>
          <w:bCs/>
          <w:iCs/>
        </w:rPr>
        <w:t xml:space="preserve">, </w:t>
      </w:r>
      <w:r w:rsidRPr="00ED5AFD">
        <w:rPr>
          <w:rFonts w:ascii="Times New Roman" w:hAnsi="Times New Roman" w:cs="Times New Roman"/>
          <w:bCs/>
        </w:rPr>
        <w:t xml:space="preserve">действующего на основании __________________, </w:t>
      </w:r>
      <w:r w:rsidRPr="00ED5AFD">
        <w:rPr>
          <w:rFonts w:ascii="Times New Roman" w:hAnsi="Times New Roman" w:cs="Times New Roman"/>
        </w:rPr>
        <w:t xml:space="preserve">(далее – Потребитель услуг), </w:t>
      </w:r>
      <w:r w:rsidRPr="00ED5AFD">
        <w:rPr>
          <w:rFonts w:ascii="Times New Roman" w:eastAsia="Calibri" w:hAnsi="Times New Roman" w:cs="Times New Roman"/>
          <w:lang w:eastAsia="en-US"/>
        </w:rPr>
        <w:t>с одной стороны и</w:t>
      </w:r>
    </w:p>
    <w:p w14:paraId="3BCE4388" w14:textId="77777777" w:rsidR="00DC24A5" w:rsidRPr="00ED5AFD" w:rsidRDefault="00DC24A5" w:rsidP="00DC24A5">
      <w:pPr>
        <w:pStyle w:val="a5"/>
        <w:jc w:val="both"/>
        <w:rPr>
          <w:rFonts w:ascii="Times New Roman" w:eastAsia="Calibri" w:hAnsi="Times New Roman" w:cs="Times New Roman"/>
          <w:lang w:eastAsia="en-US"/>
        </w:rPr>
      </w:pPr>
      <w:r w:rsidRPr="00ED5AFD">
        <w:rPr>
          <w:rFonts w:ascii="Times New Roman" w:eastAsia="Calibri" w:hAnsi="Times New Roman" w:cs="Times New Roman"/>
          <w:lang w:eastAsia="en-US"/>
        </w:rPr>
        <w:t xml:space="preserve">унитарная некоммерческая организация «Фонд развития бизнеса Краснодарского края» (далее – Фонд), в лице _____________________________, действующего на основании___________________ согласовали оказание услуги Фондом Потребителю услуг в рамках Договора присоединения </w:t>
      </w:r>
      <w:r w:rsidRPr="00ED5AFD">
        <w:rPr>
          <w:rFonts w:ascii="Times New Roman" w:hAnsi="Times New Roman" w:cs="Times New Roman"/>
        </w:rPr>
        <w:t xml:space="preserve">на оказание услуг центра прототипирования (далее – ЦП), утверждённым исполнительным директором Фонда и размещённым на официальном сайте Фонда (далее – Договор присоединения) </w:t>
      </w:r>
      <w:r w:rsidRPr="00ED5AFD">
        <w:rPr>
          <w:rFonts w:ascii="Times New Roman" w:eastAsia="Calibri" w:hAnsi="Times New Roman" w:cs="Times New Roman"/>
          <w:lang w:eastAsia="en-US"/>
        </w:rPr>
        <w:t>на следующих условиях:</w:t>
      </w:r>
    </w:p>
    <w:p w14:paraId="73018AAD" w14:textId="77777777" w:rsidR="00DC24A5" w:rsidRPr="00ED5AFD" w:rsidRDefault="00DC24A5" w:rsidP="00DC24A5">
      <w:pPr>
        <w:pStyle w:val="a5"/>
        <w:ind w:firstLine="567"/>
        <w:jc w:val="both"/>
        <w:rPr>
          <w:rFonts w:ascii="Times New Roman" w:hAnsi="Times New Roman" w:cs="Times New Roman"/>
        </w:rPr>
      </w:pPr>
      <w:r w:rsidRPr="00ED5AFD">
        <w:rPr>
          <w:rFonts w:ascii="Times New Roman" w:eastAsia="Calibri" w:hAnsi="Times New Roman" w:cs="Times New Roman"/>
          <w:lang w:eastAsia="en-US"/>
        </w:rPr>
        <w:t>1. Наименование услуги:</w:t>
      </w:r>
      <w:r w:rsidRPr="00ED5AFD">
        <w:rPr>
          <w:rFonts w:ascii="Times New Roman" w:eastAsia="Calibri" w:hAnsi="Times New Roman" w:cs="Times New Roman"/>
          <w:b/>
          <w:i/>
          <w:lang w:eastAsia="en-US"/>
        </w:rPr>
        <w:t xml:space="preserve"> ________________________________________ </w:t>
      </w:r>
      <w:r w:rsidRPr="00ED5AFD">
        <w:rPr>
          <w:rFonts w:ascii="Times New Roman" w:eastAsia="Calibri" w:hAnsi="Times New Roman" w:cs="Times New Roman"/>
          <w:lang w:eastAsia="en-US"/>
        </w:rPr>
        <w:t>(</w:t>
      </w:r>
      <w:r w:rsidRPr="00ED5AFD">
        <w:rPr>
          <w:rFonts w:ascii="Times New Roman" w:hAnsi="Times New Roman" w:cs="Times New Roman"/>
        </w:rPr>
        <w:t>далее по тексту – Услуга).</w:t>
      </w:r>
    </w:p>
    <w:p w14:paraId="1D31F99F" w14:textId="77777777" w:rsidR="00DC24A5" w:rsidRPr="00ED5AFD" w:rsidRDefault="00DC24A5" w:rsidP="00DC24A5">
      <w:pPr>
        <w:pStyle w:val="a5"/>
        <w:ind w:firstLine="567"/>
        <w:jc w:val="both"/>
        <w:rPr>
          <w:rFonts w:ascii="Times New Roman" w:hAnsi="Times New Roman" w:cs="Times New Roman"/>
        </w:rPr>
      </w:pPr>
      <w:r w:rsidRPr="00ED5AFD">
        <w:rPr>
          <w:rFonts w:ascii="Times New Roman" w:hAnsi="Times New Roman" w:cs="Times New Roman"/>
        </w:rPr>
        <w:t>2. Услуга, предусмотренная п. 1 настоящего Технического задания, оказывается Фондом</w:t>
      </w:r>
    </w:p>
    <w:tbl>
      <w:tblPr>
        <w:tblStyle w:val="a7"/>
        <w:tblW w:w="0" w:type="auto"/>
        <w:tblLook w:val="04A0" w:firstRow="1" w:lastRow="0" w:firstColumn="1" w:lastColumn="0" w:noHBand="0" w:noVBand="1"/>
      </w:tblPr>
      <w:tblGrid>
        <w:gridCol w:w="421"/>
        <w:gridCol w:w="8924"/>
      </w:tblGrid>
      <w:tr w:rsidR="00DC24A5" w:rsidRPr="00ED5AFD" w14:paraId="46A57EC1" w14:textId="77777777" w:rsidTr="00C63C10">
        <w:tc>
          <w:tcPr>
            <w:tcW w:w="421" w:type="dxa"/>
            <w:tcBorders>
              <w:right w:val="single" w:sz="4" w:space="0" w:color="auto"/>
            </w:tcBorders>
          </w:tcPr>
          <w:p w14:paraId="21421C75" w14:textId="77777777" w:rsidR="00DC24A5" w:rsidRPr="00ED5AFD" w:rsidRDefault="00DC24A5" w:rsidP="00C63C10">
            <w:pPr>
              <w:pStyle w:val="a5"/>
              <w:jc w:val="both"/>
              <w:rPr>
                <w:rFonts w:ascii="Times New Roman" w:hAnsi="Times New Roman" w:cs="Times New Roman"/>
              </w:rPr>
            </w:pPr>
          </w:p>
        </w:tc>
        <w:tc>
          <w:tcPr>
            <w:tcW w:w="8924" w:type="dxa"/>
            <w:tcBorders>
              <w:top w:val="nil"/>
              <w:left w:val="single" w:sz="4" w:space="0" w:color="auto"/>
              <w:bottom w:val="nil"/>
              <w:right w:val="nil"/>
            </w:tcBorders>
            <w:shd w:val="clear" w:color="auto" w:fill="auto"/>
          </w:tcPr>
          <w:p w14:paraId="004A8A3A" w14:textId="77777777" w:rsidR="00DC24A5" w:rsidRPr="00ED5AFD" w:rsidRDefault="00DC24A5" w:rsidP="00C63C10">
            <w:pPr>
              <w:pStyle w:val="a5"/>
              <w:jc w:val="both"/>
              <w:rPr>
                <w:rFonts w:ascii="Times New Roman" w:hAnsi="Times New Roman" w:cs="Times New Roman"/>
              </w:rPr>
            </w:pPr>
            <w:r w:rsidRPr="00ED5AFD">
              <w:rPr>
                <w:rFonts w:ascii="Times New Roman" w:hAnsi="Times New Roman" w:cs="Times New Roman"/>
              </w:rPr>
              <w:t>с использованием своих материалов и оборудования.</w:t>
            </w:r>
          </w:p>
        </w:tc>
      </w:tr>
    </w:tbl>
    <w:p w14:paraId="55FC87FB" w14:textId="77777777" w:rsidR="00DC24A5" w:rsidRPr="00ED5AFD" w:rsidRDefault="00DC24A5" w:rsidP="00DC24A5">
      <w:pPr>
        <w:pStyle w:val="a5"/>
        <w:ind w:firstLine="567"/>
        <w:jc w:val="both"/>
        <w:rPr>
          <w:rFonts w:ascii="Times New Roman" w:hAnsi="Times New Roman" w:cs="Times New Roman"/>
        </w:rPr>
      </w:pPr>
    </w:p>
    <w:tbl>
      <w:tblPr>
        <w:tblStyle w:val="a7"/>
        <w:tblW w:w="0" w:type="auto"/>
        <w:tblLook w:val="04A0" w:firstRow="1" w:lastRow="0" w:firstColumn="1" w:lastColumn="0" w:noHBand="0" w:noVBand="1"/>
      </w:tblPr>
      <w:tblGrid>
        <w:gridCol w:w="421"/>
        <w:gridCol w:w="8924"/>
      </w:tblGrid>
      <w:tr w:rsidR="00DC24A5" w:rsidRPr="00ED5AFD" w14:paraId="219167A1" w14:textId="77777777" w:rsidTr="00C63C10">
        <w:tc>
          <w:tcPr>
            <w:tcW w:w="421" w:type="dxa"/>
            <w:tcBorders>
              <w:right w:val="single" w:sz="4" w:space="0" w:color="auto"/>
            </w:tcBorders>
          </w:tcPr>
          <w:p w14:paraId="53F9968D" w14:textId="77777777" w:rsidR="00DC24A5" w:rsidRPr="00ED5AFD" w:rsidRDefault="00DC24A5" w:rsidP="00C63C10">
            <w:pPr>
              <w:pStyle w:val="a5"/>
              <w:jc w:val="both"/>
              <w:rPr>
                <w:rFonts w:ascii="Times New Roman" w:hAnsi="Times New Roman" w:cs="Times New Roman"/>
              </w:rPr>
            </w:pPr>
          </w:p>
        </w:tc>
        <w:tc>
          <w:tcPr>
            <w:tcW w:w="8924" w:type="dxa"/>
            <w:tcBorders>
              <w:top w:val="nil"/>
              <w:left w:val="single" w:sz="4" w:space="0" w:color="auto"/>
              <w:bottom w:val="nil"/>
              <w:right w:val="nil"/>
            </w:tcBorders>
          </w:tcPr>
          <w:p w14:paraId="29118E6B" w14:textId="77777777" w:rsidR="00DC24A5" w:rsidRPr="00ED5AFD" w:rsidRDefault="00DC24A5" w:rsidP="00C63C10">
            <w:pPr>
              <w:pStyle w:val="a5"/>
              <w:jc w:val="both"/>
              <w:rPr>
                <w:rFonts w:ascii="Times New Roman" w:hAnsi="Times New Roman" w:cs="Times New Roman"/>
              </w:rPr>
            </w:pPr>
            <w:r w:rsidRPr="00ED5AFD">
              <w:rPr>
                <w:rFonts w:ascii="Times New Roman" w:hAnsi="Times New Roman" w:cs="Times New Roman"/>
              </w:rPr>
              <w:t>с использованием материалов Потребителя услуг.</w:t>
            </w:r>
          </w:p>
        </w:tc>
      </w:tr>
    </w:tbl>
    <w:p w14:paraId="62414D46" w14:textId="77777777" w:rsidR="00DC24A5" w:rsidRPr="00ED5AFD" w:rsidRDefault="00DC24A5" w:rsidP="00DC24A5">
      <w:pPr>
        <w:pStyle w:val="a5"/>
        <w:ind w:firstLine="567"/>
        <w:jc w:val="both"/>
        <w:rPr>
          <w:rFonts w:ascii="Times New Roman" w:hAnsi="Times New Roman" w:cs="Times New Roman"/>
        </w:rPr>
      </w:pPr>
      <w:r w:rsidRPr="00ED5AFD">
        <w:rPr>
          <w:rFonts w:ascii="Times New Roman" w:hAnsi="Times New Roman" w:cs="Times New Roman"/>
        </w:rPr>
        <w:t>Потребитель услуг передает, а Фонд принимает материалы путём подписания Сторонами Акта приёма-передачи материалов на переработку, при этом переход права собственности к Фонду не происходит.</w:t>
      </w:r>
    </w:p>
    <w:p w14:paraId="7E3E62B3" w14:textId="77777777" w:rsidR="00DC24A5" w:rsidRPr="00ED5AFD" w:rsidRDefault="00DC24A5" w:rsidP="00DC24A5">
      <w:pPr>
        <w:pStyle w:val="a5"/>
        <w:ind w:firstLine="567"/>
        <w:jc w:val="both"/>
        <w:rPr>
          <w:rFonts w:ascii="Times New Roman" w:hAnsi="Times New Roman" w:cs="Times New Roman"/>
        </w:rPr>
      </w:pPr>
      <w:r w:rsidRPr="00ED5AFD">
        <w:rPr>
          <w:rFonts w:ascii="Times New Roman" w:hAnsi="Times New Roman" w:cs="Times New Roman"/>
        </w:rPr>
        <w:t>После окончании оказания Услуги Фонд передает, а Потребитель услуг принимает неизрасходованные материалы путём подписания Сторонами Акта приёма-передачи неиспользованных материалов.</w:t>
      </w:r>
    </w:p>
    <w:p w14:paraId="3A5D58ED" w14:textId="77777777" w:rsidR="00DC24A5" w:rsidRPr="00ED5AFD" w:rsidRDefault="00DC24A5" w:rsidP="00DC24A5">
      <w:pPr>
        <w:pStyle w:val="a5"/>
        <w:ind w:firstLine="567"/>
        <w:jc w:val="both"/>
        <w:rPr>
          <w:rFonts w:ascii="Times New Roman" w:hAnsi="Times New Roman" w:cs="Times New Roman"/>
        </w:rPr>
      </w:pPr>
      <w:r w:rsidRPr="00ED5AFD">
        <w:rPr>
          <w:rFonts w:ascii="Times New Roman" w:hAnsi="Times New Roman" w:cs="Times New Roman"/>
        </w:rPr>
        <w:t>3. Технические требования к оказываемой Услуге:</w:t>
      </w:r>
    </w:p>
    <w:p w14:paraId="2A294528" w14:textId="77777777" w:rsidR="00DC24A5" w:rsidRPr="00ED5AFD" w:rsidRDefault="00DC24A5" w:rsidP="00DC24A5">
      <w:pPr>
        <w:pStyle w:val="a5"/>
        <w:jc w:val="both"/>
        <w:rPr>
          <w:rFonts w:ascii="Times New Roman" w:hAnsi="Times New Roman" w:cs="Times New Roman"/>
        </w:rPr>
      </w:pPr>
      <w:r w:rsidRPr="00ED5AFD">
        <w:rPr>
          <w:rFonts w:ascii="Times New Roman" w:hAnsi="Times New Roman" w:cs="Times New Roman"/>
        </w:rPr>
        <w:t>_________________________________________________________________________________</w:t>
      </w:r>
    </w:p>
    <w:p w14:paraId="0C4EC6D5" w14:textId="77777777" w:rsidR="00DC24A5" w:rsidRPr="00ED5AFD" w:rsidRDefault="00DC24A5" w:rsidP="00DC24A5">
      <w:pPr>
        <w:pStyle w:val="a5"/>
        <w:ind w:firstLine="567"/>
        <w:jc w:val="both"/>
        <w:rPr>
          <w:rFonts w:ascii="Times New Roman" w:hAnsi="Times New Roman" w:cs="Times New Roman"/>
        </w:rPr>
      </w:pPr>
      <w:r w:rsidRPr="00ED5AFD">
        <w:rPr>
          <w:rFonts w:ascii="Times New Roman" w:hAnsi="Times New Roman" w:cs="Times New Roman"/>
        </w:rPr>
        <w:t xml:space="preserve">Результат оказываемой </w:t>
      </w:r>
      <w:proofErr w:type="gramStart"/>
      <w:r w:rsidRPr="00ED5AFD">
        <w:rPr>
          <w:rFonts w:ascii="Times New Roman" w:hAnsi="Times New Roman" w:cs="Times New Roman"/>
        </w:rPr>
        <w:t>Услуги:_</w:t>
      </w:r>
      <w:proofErr w:type="gramEnd"/>
      <w:r w:rsidRPr="00ED5AFD">
        <w:rPr>
          <w:rFonts w:ascii="Times New Roman" w:hAnsi="Times New Roman" w:cs="Times New Roman"/>
        </w:rPr>
        <w:t>_________________________________________________</w:t>
      </w:r>
    </w:p>
    <w:p w14:paraId="452E8ECE" w14:textId="77777777" w:rsidR="00DC24A5" w:rsidRPr="00ED5AFD" w:rsidRDefault="00DC24A5" w:rsidP="00DC24A5">
      <w:pPr>
        <w:pStyle w:val="a5"/>
        <w:ind w:firstLine="567"/>
        <w:jc w:val="both"/>
        <w:rPr>
          <w:rFonts w:ascii="Times New Roman" w:hAnsi="Times New Roman" w:cs="Times New Roman"/>
        </w:rPr>
      </w:pPr>
      <w:r w:rsidRPr="00ED5AFD">
        <w:rPr>
          <w:rFonts w:ascii="Times New Roman" w:hAnsi="Times New Roman" w:cs="Times New Roman"/>
        </w:rPr>
        <w:t>4. Потребитель услуг подтверждает, что:</w:t>
      </w:r>
    </w:p>
    <w:p w14:paraId="26293BDF" w14:textId="77777777" w:rsidR="00DC24A5" w:rsidRPr="00ED5AFD" w:rsidRDefault="00DC24A5" w:rsidP="00DC24A5">
      <w:pPr>
        <w:pStyle w:val="a5"/>
        <w:ind w:firstLine="567"/>
        <w:jc w:val="both"/>
        <w:rPr>
          <w:rFonts w:ascii="Times New Roman" w:hAnsi="Times New Roman" w:cs="Times New Roman"/>
        </w:rPr>
      </w:pPr>
      <w:r w:rsidRPr="00ED5AFD">
        <w:rPr>
          <w:rFonts w:ascii="Times New Roman" w:hAnsi="Times New Roman" w:cs="Times New Roman"/>
        </w:rPr>
        <w:t>4.1. Оплачивая счёт Фонда, полностью и безоговорочно принимает условия оказания услуг, предусмотренные Договором присоединения, а также настоящим Техническим заданием.</w:t>
      </w:r>
    </w:p>
    <w:p w14:paraId="16EA94FC" w14:textId="77777777" w:rsidR="00DC24A5" w:rsidRPr="00ED5AFD" w:rsidRDefault="00DC24A5" w:rsidP="00DC24A5">
      <w:pPr>
        <w:pStyle w:val="a5"/>
        <w:ind w:firstLine="567"/>
        <w:jc w:val="both"/>
        <w:rPr>
          <w:rFonts w:ascii="Times New Roman" w:hAnsi="Times New Roman" w:cs="Times New Roman"/>
        </w:rPr>
      </w:pPr>
      <w:r w:rsidRPr="00ED5AFD">
        <w:rPr>
          <w:rFonts w:ascii="Times New Roman" w:hAnsi="Times New Roman" w:cs="Times New Roman"/>
        </w:rPr>
        <w:t>4.2. Вся информация, содержащаяся в настоящем Техническом задании, является подлинной и дает согласие на доступ к ней любых заинтересованных лиц.</w:t>
      </w:r>
    </w:p>
    <w:p w14:paraId="40623926" w14:textId="77777777" w:rsidR="00DC24A5" w:rsidRPr="00ED5AFD" w:rsidRDefault="00DC24A5" w:rsidP="00DC24A5">
      <w:pPr>
        <w:pStyle w:val="a5"/>
        <w:ind w:firstLine="567"/>
        <w:jc w:val="both"/>
        <w:rPr>
          <w:rFonts w:ascii="Times New Roman" w:hAnsi="Times New Roman" w:cs="Times New Roman"/>
        </w:rPr>
      </w:pPr>
      <w:r w:rsidRPr="00ED5AFD">
        <w:rPr>
          <w:rFonts w:ascii="Times New Roman" w:hAnsi="Times New Roman" w:cs="Times New Roman"/>
        </w:rPr>
        <w:t>4.3. Несет ответственность за достоверность информации и сведений, представляемых в Фонд.</w:t>
      </w:r>
    </w:p>
    <w:p w14:paraId="13374A16" w14:textId="77777777" w:rsidR="00DC24A5" w:rsidRPr="00ED5AFD" w:rsidRDefault="00DC24A5" w:rsidP="00DC24A5">
      <w:pPr>
        <w:pStyle w:val="a5"/>
        <w:ind w:firstLine="567"/>
        <w:jc w:val="both"/>
        <w:rPr>
          <w:rFonts w:ascii="Times New Roman" w:hAnsi="Times New Roman" w:cs="Times New Roman"/>
        </w:rPr>
      </w:pPr>
      <w:r w:rsidRPr="00ED5AFD">
        <w:rPr>
          <w:rFonts w:ascii="Times New Roman" w:hAnsi="Times New Roman" w:cs="Times New Roman"/>
        </w:rPr>
        <w:t xml:space="preserve">4.4. Цель запрашиваемой Услуги соответствует требованиям, предъявляемым </w:t>
      </w:r>
      <w:r w:rsidRPr="00ED5AFD">
        <w:rPr>
          <w:rFonts w:ascii="Times New Roman" w:hAnsi="Times New Roman" w:cs="Times New Roman"/>
          <w:shd w:val="clear" w:color="auto" w:fill="FFFFFF"/>
        </w:rPr>
        <w:t>Приказом Министерства экономического развития РФ от 14 марта 2019 г. № 125 (</w:t>
      </w:r>
      <w:r w:rsidRPr="00ED5AFD">
        <w:rPr>
          <w:rFonts w:ascii="Times New Roman" w:hAnsi="Times New Roman" w:cs="Times New Roman"/>
        </w:rPr>
        <w:t>п. 4.3.6)</w:t>
      </w:r>
      <w:r w:rsidRPr="00ED5AFD">
        <w:rPr>
          <w:rFonts w:ascii="Times New Roman" w:hAnsi="Times New Roman" w:cs="Times New Roman"/>
          <w:shd w:val="clear" w:color="auto" w:fill="FFFFFF"/>
        </w:rPr>
        <w:t>.</w:t>
      </w:r>
    </w:p>
    <w:p w14:paraId="4B21FB51" w14:textId="77777777" w:rsidR="00DC24A5" w:rsidRPr="00ED5AFD" w:rsidRDefault="00DC24A5" w:rsidP="00DC24A5">
      <w:pPr>
        <w:pStyle w:val="a5"/>
        <w:ind w:firstLine="567"/>
        <w:jc w:val="both"/>
        <w:rPr>
          <w:rFonts w:ascii="Times New Roman" w:hAnsi="Times New Roman" w:cs="Times New Roman"/>
        </w:rPr>
      </w:pPr>
      <w:r w:rsidRPr="00ED5AFD">
        <w:rPr>
          <w:rFonts w:ascii="Times New Roman" w:hAnsi="Times New Roman" w:cs="Times New Roman"/>
        </w:rPr>
        <w:t>4.5. Уведомлен о том, что Услуга является платной и оказывается на условиях 100 % предоплаты.</w:t>
      </w:r>
    </w:p>
    <w:p w14:paraId="71B33DA5" w14:textId="77777777" w:rsidR="00DC24A5" w:rsidRPr="00ED5AFD" w:rsidRDefault="00DC24A5" w:rsidP="00DC24A5">
      <w:pPr>
        <w:pStyle w:val="a5"/>
        <w:ind w:firstLine="567"/>
        <w:jc w:val="both"/>
        <w:rPr>
          <w:rFonts w:ascii="Times New Roman" w:hAnsi="Times New Roman" w:cs="Times New Roman"/>
        </w:rPr>
      </w:pPr>
      <w:r w:rsidRPr="00ED5AFD">
        <w:rPr>
          <w:rFonts w:ascii="Times New Roman" w:hAnsi="Times New Roman" w:cs="Times New Roman"/>
        </w:rPr>
        <w:t xml:space="preserve">4.6. Соответствует следующим требованиям: </w:t>
      </w:r>
    </w:p>
    <w:p w14:paraId="0450E060" w14:textId="77777777" w:rsidR="00DC24A5" w:rsidRPr="00ED5AFD" w:rsidRDefault="00DC24A5" w:rsidP="00DC24A5">
      <w:pPr>
        <w:pStyle w:val="a5"/>
        <w:ind w:firstLine="567"/>
        <w:jc w:val="both"/>
        <w:rPr>
          <w:rFonts w:ascii="Times New Roman" w:hAnsi="Times New Roman" w:cs="Times New Roman"/>
        </w:rPr>
      </w:pPr>
      <w:r w:rsidRPr="00ED5AFD">
        <w:rPr>
          <w:rFonts w:ascii="Times New Roman" w:hAnsi="Times New Roman" w:cs="Times New Roman"/>
        </w:rPr>
        <w:t>- зарегистрирован в установленном порядке на территории Краснодарского края в качестве юридического лица или индивидуального предпринимателя;</w:t>
      </w:r>
    </w:p>
    <w:p w14:paraId="2DBC790D" w14:textId="77777777" w:rsidR="00DC24A5" w:rsidRPr="00ED5AFD" w:rsidRDefault="00DC24A5" w:rsidP="00DC24A5">
      <w:pPr>
        <w:pStyle w:val="a5"/>
        <w:ind w:firstLine="567"/>
        <w:jc w:val="both"/>
        <w:rPr>
          <w:rFonts w:ascii="Times New Roman" w:hAnsi="Times New Roman" w:cs="Times New Roman"/>
        </w:rPr>
      </w:pPr>
      <w:r w:rsidRPr="00ED5AFD">
        <w:rPr>
          <w:rFonts w:ascii="Times New Roman" w:hAnsi="Times New Roman" w:cs="Times New Roman"/>
        </w:rPr>
        <w:t xml:space="preserve">- соответствует требованиям, установленным Федеральным законом от 24 июля 2007 года № 209-ФЗ «О развитии малого и среднего предпринимательства в Российской Федерации» – включен </w:t>
      </w:r>
      <w:r w:rsidRPr="00ED5AFD">
        <w:rPr>
          <w:rFonts w:ascii="Times New Roman" w:hAnsi="Times New Roman" w:cs="Times New Roman"/>
        </w:rPr>
        <w:lastRenderedPageBreak/>
        <w:t>в Единый реестр субъектов малого и среднего предпринимательства в качестве субъекта малого или среднего предпринимательства;</w:t>
      </w:r>
    </w:p>
    <w:p w14:paraId="327CA7B6" w14:textId="77777777" w:rsidR="00DC24A5" w:rsidRPr="00ED5AFD" w:rsidRDefault="00DC24A5" w:rsidP="00DC24A5">
      <w:pPr>
        <w:pStyle w:val="a5"/>
        <w:ind w:firstLine="567"/>
        <w:jc w:val="both"/>
        <w:rPr>
          <w:rFonts w:ascii="Times New Roman" w:hAnsi="Times New Roman" w:cs="Times New Roman"/>
        </w:rPr>
      </w:pPr>
      <w:r w:rsidRPr="00ED5AFD">
        <w:rPr>
          <w:rFonts w:ascii="Times New Roman" w:hAnsi="Times New Roman" w:cs="Times New Roman"/>
        </w:rPr>
        <w:t>- не находится в стадии реорганизации, ликвидации или банкротства;</w:t>
      </w:r>
    </w:p>
    <w:p w14:paraId="733ACF99" w14:textId="77777777" w:rsidR="00DC24A5" w:rsidRPr="00ED5AFD" w:rsidRDefault="00DC24A5" w:rsidP="00DC24A5">
      <w:pPr>
        <w:pStyle w:val="a5"/>
        <w:ind w:firstLine="567"/>
        <w:jc w:val="both"/>
        <w:rPr>
          <w:rFonts w:ascii="Times New Roman" w:hAnsi="Times New Roman" w:cs="Times New Roman"/>
        </w:rPr>
      </w:pPr>
      <w:r w:rsidRPr="00ED5AFD">
        <w:rPr>
          <w:rFonts w:ascii="Times New Roman" w:hAnsi="Times New Roman" w:cs="Times New Roman"/>
        </w:rPr>
        <w:t>- 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p w14:paraId="323B22A9" w14:textId="77777777" w:rsidR="00DC24A5" w:rsidRPr="00ED5AFD" w:rsidRDefault="00DC24A5" w:rsidP="00DC24A5">
      <w:pPr>
        <w:pStyle w:val="a5"/>
        <w:ind w:firstLine="567"/>
        <w:jc w:val="both"/>
        <w:rPr>
          <w:rFonts w:ascii="Times New Roman" w:hAnsi="Times New Roman" w:cs="Times New Roman"/>
        </w:rPr>
      </w:pPr>
      <w:r w:rsidRPr="00ED5AFD">
        <w:rPr>
          <w:rFonts w:ascii="Times New Roman" w:hAnsi="Times New Roman" w:cs="Times New Roman"/>
        </w:rPr>
        <w:t>- не является участником соглашений о разделе продукции;</w:t>
      </w:r>
    </w:p>
    <w:p w14:paraId="21AD6D76" w14:textId="77777777" w:rsidR="00DC24A5" w:rsidRPr="00ED5AFD" w:rsidRDefault="00DC24A5" w:rsidP="00DC24A5">
      <w:pPr>
        <w:pStyle w:val="a5"/>
        <w:ind w:firstLine="567"/>
        <w:jc w:val="both"/>
        <w:rPr>
          <w:rFonts w:ascii="Times New Roman" w:hAnsi="Times New Roman" w:cs="Times New Roman"/>
        </w:rPr>
      </w:pPr>
      <w:r w:rsidRPr="00ED5AFD">
        <w:rPr>
          <w:rFonts w:ascii="Times New Roman" w:hAnsi="Times New Roman" w:cs="Times New Roman"/>
        </w:rPr>
        <w:t>- не осуществляет предпринимательскую деятельность в сфере игорного бизнеса;</w:t>
      </w:r>
    </w:p>
    <w:p w14:paraId="154D06F6" w14:textId="77777777" w:rsidR="00DC24A5" w:rsidRPr="00ED5AFD" w:rsidRDefault="00DC24A5" w:rsidP="00DC24A5">
      <w:pPr>
        <w:pStyle w:val="a5"/>
        <w:ind w:firstLine="567"/>
        <w:jc w:val="both"/>
        <w:rPr>
          <w:rFonts w:ascii="Times New Roman" w:hAnsi="Times New Roman" w:cs="Times New Roman"/>
        </w:rPr>
      </w:pPr>
      <w:r w:rsidRPr="00ED5AFD">
        <w:rPr>
          <w:rFonts w:ascii="Times New Roman" w:hAnsi="Times New Roman" w:cs="Times New Roman"/>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4710BC98" w14:textId="77777777" w:rsidR="00DC24A5" w:rsidRPr="00ED5AFD" w:rsidRDefault="00DC24A5" w:rsidP="00DC24A5">
      <w:pPr>
        <w:pStyle w:val="a5"/>
        <w:ind w:firstLine="567"/>
        <w:jc w:val="both"/>
        <w:rPr>
          <w:rFonts w:ascii="Times New Roman" w:hAnsi="Times New Roman" w:cs="Times New Roman"/>
          <w:shd w:val="clear" w:color="auto" w:fill="FFFFFF"/>
        </w:rPr>
      </w:pPr>
      <w:r w:rsidRPr="00ED5AFD">
        <w:rPr>
          <w:rFonts w:ascii="Times New Roman" w:hAnsi="Times New Roman" w:cs="Times New Roman"/>
        </w:rPr>
        <w:t xml:space="preserve">4.7. Даёт согласие Фонду на использование </w:t>
      </w:r>
      <w:r w:rsidRPr="00ED5AFD">
        <w:rPr>
          <w:rFonts w:ascii="Times New Roman" w:hAnsi="Times New Roman" w:cs="Times New Roman"/>
          <w:shd w:val="clear" w:color="auto" w:fill="FFFFFF"/>
        </w:rPr>
        <w:t>сведений о проектах Потребителя услуг, реализованных центром прототипирования Фонда, по заявке Потребителя услуг, в</w:t>
      </w:r>
      <w:r w:rsidRPr="00ED5AFD">
        <w:rPr>
          <w:rFonts w:ascii="Times New Roman" w:hAnsi="Times New Roman" w:cs="Times New Roman"/>
        </w:rPr>
        <w:t xml:space="preserve"> целях обеспечения возможности исполнения действующего законодательства, регламентирующего деятельность центра прототипирования, в соответствии с п. </w:t>
      </w:r>
      <w:r w:rsidRPr="00ED5AFD">
        <w:rPr>
          <w:rFonts w:ascii="Times New Roman" w:hAnsi="Times New Roman" w:cs="Times New Roman"/>
          <w:shd w:val="clear" w:color="auto" w:fill="FFFFFF"/>
        </w:rPr>
        <w:t>4.3.6.10 Приказа Министерства экономического развития РФ от 14 марта 2019 г.</w:t>
      </w:r>
      <w:r w:rsidRPr="00ED5AFD">
        <w:rPr>
          <w:rFonts w:ascii="Times New Roman" w:hAnsi="Times New Roman" w:cs="Times New Roman"/>
        </w:rPr>
        <w:t xml:space="preserve"> </w:t>
      </w:r>
    </w:p>
    <w:p w14:paraId="681FFA05" w14:textId="77777777" w:rsidR="00DC24A5" w:rsidRPr="00ED5AFD" w:rsidRDefault="00DC24A5" w:rsidP="00DC24A5">
      <w:pPr>
        <w:pStyle w:val="a5"/>
        <w:ind w:firstLine="567"/>
        <w:jc w:val="both"/>
        <w:rPr>
          <w:rFonts w:ascii="Times New Roman" w:hAnsi="Times New Roman" w:cs="Times New Roman"/>
          <w:shd w:val="clear" w:color="auto" w:fill="FFFFFF"/>
        </w:rPr>
      </w:pPr>
      <w:r w:rsidRPr="00ED5AFD">
        <w:rPr>
          <w:rFonts w:ascii="Times New Roman" w:hAnsi="Times New Roman" w:cs="Times New Roman"/>
          <w:shd w:val="clear" w:color="auto" w:fill="FFFFFF"/>
        </w:rPr>
        <w:t xml:space="preserve">5. Потребитель услуг даёт согласие Фонду на </w:t>
      </w:r>
      <w:r w:rsidRPr="00ED5AFD">
        <w:rPr>
          <w:rFonts w:ascii="Times New Roman" w:hAnsi="Times New Roman" w:cs="Times New Roman"/>
        </w:rPr>
        <w:t xml:space="preserve">использование, в целях популяризации деятельности ЦП, фото/видео материалов различных этапов оказания Услуги, фото и видео материалов готовых </w:t>
      </w:r>
      <w:r w:rsidRPr="00ED5AFD">
        <w:rPr>
          <w:rFonts w:ascii="Times New Roman" w:hAnsi="Times New Roman" w:cs="Times New Roman"/>
          <w:shd w:val="clear" w:color="auto" w:fill="FFFFFF"/>
        </w:rPr>
        <w:t>макетов, прототипов, опытных образцов и иной мелкосерийной продукции Потребителя услуг, разработанных центром прототипирования согласно настоящему Техническому заданию.</w:t>
      </w:r>
    </w:p>
    <w:tbl>
      <w:tblPr>
        <w:tblStyle w:val="a7"/>
        <w:tblW w:w="0" w:type="auto"/>
        <w:tblLook w:val="04A0" w:firstRow="1" w:lastRow="0" w:firstColumn="1" w:lastColumn="0" w:noHBand="0" w:noVBand="1"/>
      </w:tblPr>
      <w:tblGrid>
        <w:gridCol w:w="704"/>
        <w:gridCol w:w="1418"/>
        <w:gridCol w:w="708"/>
      </w:tblGrid>
      <w:tr w:rsidR="00DC24A5" w:rsidRPr="00ED5AFD" w14:paraId="06D76BC9" w14:textId="77777777" w:rsidTr="00C63C10">
        <w:tc>
          <w:tcPr>
            <w:tcW w:w="704" w:type="dxa"/>
            <w:tcBorders>
              <w:top w:val="single" w:sz="4" w:space="0" w:color="auto"/>
              <w:left w:val="single" w:sz="4" w:space="0" w:color="auto"/>
              <w:bottom w:val="single" w:sz="4" w:space="0" w:color="auto"/>
              <w:right w:val="single" w:sz="4" w:space="0" w:color="auto"/>
            </w:tcBorders>
          </w:tcPr>
          <w:p w14:paraId="2DC773C0" w14:textId="77777777" w:rsidR="00DC24A5" w:rsidRPr="00ED5AFD" w:rsidRDefault="00DC24A5" w:rsidP="00C63C10">
            <w:pPr>
              <w:pStyle w:val="a5"/>
              <w:jc w:val="both"/>
              <w:rPr>
                <w:rFonts w:ascii="Times New Roman" w:hAnsi="Times New Roman" w:cs="Times New Roman"/>
                <w:shd w:val="clear" w:color="auto" w:fill="FFFFFF"/>
              </w:rPr>
            </w:pPr>
            <w:r w:rsidRPr="00ED5AFD">
              <w:rPr>
                <w:rFonts w:ascii="Times New Roman" w:hAnsi="Times New Roman" w:cs="Times New Roman"/>
                <w:shd w:val="clear" w:color="auto" w:fill="FFFFFF"/>
              </w:rPr>
              <w:t>Да</w:t>
            </w:r>
          </w:p>
        </w:tc>
        <w:tc>
          <w:tcPr>
            <w:tcW w:w="1418" w:type="dxa"/>
            <w:tcBorders>
              <w:top w:val="nil"/>
              <w:left w:val="single" w:sz="4" w:space="0" w:color="auto"/>
              <w:bottom w:val="nil"/>
              <w:right w:val="single" w:sz="4" w:space="0" w:color="auto"/>
            </w:tcBorders>
          </w:tcPr>
          <w:p w14:paraId="57B04FBC" w14:textId="77777777" w:rsidR="00DC24A5" w:rsidRPr="00ED5AFD" w:rsidRDefault="00DC24A5" w:rsidP="00C63C10">
            <w:pPr>
              <w:pStyle w:val="a5"/>
              <w:jc w:val="both"/>
              <w:rPr>
                <w:rFonts w:ascii="Times New Roman" w:hAnsi="Times New Roman" w:cs="Times New Roman"/>
                <w:shd w:val="clear" w:color="auto" w:fill="FFFFFF"/>
              </w:rPr>
            </w:pPr>
          </w:p>
        </w:tc>
        <w:tc>
          <w:tcPr>
            <w:tcW w:w="708" w:type="dxa"/>
            <w:tcBorders>
              <w:top w:val="single" w:sz="4" w:space="0" w:color="auto"/>
              <w:left w:val="single" w:sz="4" w:space="0" w:color="auto"/>
              <w:bottom w:val="single" w:sz="4" w:space="0" w:color="auto"/>
              <w:right w:val="single" w:sz="4" w:space="0" w:color="auto"/>
            </w:tcBorders>
          </w:tcPr>
          <w:p w14:paraId="21EFC7F9" w14:textId="77777777" w:rsidR="00DC24A5" w:rsidRPr="00ED5AFD" w:rsidRDefault="00DC24A5" w:rsidP="00C63C10">
            <w:pPr>
              <w:pStyle w:val="a5"/>
              <w:jc w:val="both"/>
              <w:rPr>
                <w:rFonts w:ascii="Times New Roman" w:hAnsi="Times New Roman" w:cs="Times New Roman"/>
                <w:shd w:val="clear" w:color="auto" w:fill="FFFFFF"/>
              </w:rPr>
            </w:pPr>
            <w:r w:rsidRPr="00ED5AFD">
              <w:rPr>
                <w:rFonts w:ascii="Times New Roman" w:hAnsi="Times New Roman" w:cs="Times New Roman"/>
                <w:shd w:val="clear" w:color="auto" w:fill="FFFFFF"/>
              </w:rPr>
              <w:t>Нет</w:t>
            </w:r>
          </w:p>
        </w:tc>
      </w:tr>
      <w:tr w:rsidR="00DC24A5" w:rsidRPr="00ED5AFD" w14:paraId="0C21CDE3" w14:textId="77777777" w:rsidTr="00C63C10">
        <w:tc>
          <w:tcPr>
            <w:tcW w:w="704" w:type="dxa"/>
            <w:tcBorders>
              <w:top w:val="single" w:sz="4" w:space="0" w:color="auto"/>
              <w:left w:val="single" w:sz="4" w:space="0" w:color="auto"/>
              <w:bottom w:val="single" w:sz="4" w:space="0" w:color="auto"/>
              <w:right w:val="single" w:sz="4" w:space="0" w:color="auto"/>
            </w:tcBorders>
          </w:tcPr>
          <w:p w14:paraId="114EA6B5" w14:textId="77777777" w:rsidR="00DC24A5" w:rsidRPr="00ED5AFD" w:rsidRDefault="00DC24A5" w:rsidP="00C63C10">
            <w:pPr>
              <w:pStyle w:val="a5"/>
              <w:jc w:val="both"/>
              <w:rPr>
                <w:rFonts w:ascii="Times New Roman" w:hAnsi="Times New Roman" w:cs="Times New Roman"/>
                <w:shd w:val="clear" w:color="auto" w:fill="FFFFFF"/>
              </w:rPr>
            </w:pPr>
          </w:p>
        </w:tc>
        <w:tc>
          <w:tcPr>
            <w:tcW w:w="1418" w:type="dxa"/>
            <w:tcBorders>
              <w:top w:val="nil"/>
              <w:left w:val="single" w:sz="4" w:space="0" w:color="auto"/>
              <w:bottom w:val="nil"/>
              <w:right w:val="single" w:sz="4" w:space="0" w:color="auto"/>
            </w:tcBorders>
          </w:tcPr>
          <w:p w14:paraId="115E396F" w14:textId="77777777" w:rsidR="00DC24A5" w:rsidRPr="00ED5AFD" w:rsidRDefault="00DC24A5" w:rsidP="00C63C10">
            <w:pPr>
              <w:pStyle w:val="a5"/>
              <w:jc w:val="both"/>
              <w:rPr>
                <w:rFonts w:ascii="Times New Roman" w:hAnsi="Times New Roman" w:cs="Times New Roman"/>
                <w:shd w:val="clear" w:color="auto" w:fill="FFFFFF"/>
              </w:rPr>
            </w:pPr>
          </w:p>
        </w:tc>
        <w:tc>
          <w:tcPr>
            <w:tcW w:w="708" w:type="dxa"/>
            <w:tcBorders>
              <w:top w:val="single" w:sz="4" w:space="0" w:color="auto"/>
              <w:left w:val="single" w:sz="4" w:space="0" w:color="auto"/>
              <w:bottom w:val="single" w:sz="4" w:space="0" w:color="auto"/>
              <w:right w:val="single" w:sz="4" w:space="0" w:color="auto"/>
            </w:tcBorders>
          </w:tcPr>
          <w:p w14:paraId="66CE1C55" w14:textId="77777777" w:rsidR="00DC24A5" w:rsidRPr="00ED5AFD" w:rsidRDefault="00DC24A5" w:rsidP="00C63C10">
            <w:pPr>
              <w:pStyle w:val="a5"/>
              <w:jc w:val="both"/>
              <w:rPr>
                <w:rFonts w:ascii="Times New Roman" w:hAnsi="Times New Roman" w:cs="Times New Roman"/>
                <w:shd w:val="clear" w:color="auto" w:fill="FFFFFF"/>
              </w:rPr>
            </w:pPr>
          </w:p>
        </w:tc>
      </w:tr>
    </w:tbl>
    <w:p w14:paraId="07E42B40" w14:textId="77777777" w:rsidR="00DC24A5" w:rsidRPr="00ED5AFD" w:rsidRDefault="00DC24A5" w:rsidP="00DC24A5">
      <w:pPr>
        <w:pStyle w:val="a5"/>
        <w:ind w:firstLine="567"/>
        <w:jc w:val="both"/>
        <w:rPr>
          <w:rFonts w:ascii="Times New Roman" w:hAnsi="Times New Roman" w:cs="Times New Roman"/>
          <w:shd w:val="clear" w:color="auto" w:fill="FFFFFF"/>
        </w:rPr>
      </w:pPr>
    </w:p>
    <w:p w14:paraId="15510385" w14:textId="3F709C97" w:rsidR="003F14D6" w:rsidRPr="00ED5AFD" w:rsidRDefault="003F14D6" w:rsidP="00DC24A5">
      <w:pPr>
        <w:pStyle w:val="a5"/>
        <w:ind w:firstLine="567"/>
        <w:jc w:val="both"/>
        <w:rPr>
          <w:rStyle w:val="FontStyle26"/>
          <w:sz w:val="22"/>
          <w:szCs w:val="22"/>
        </w:rPr>
      </w:pPr>
      <w:r w:rsidRPr="00ED5AFD">
        <w:rPr>
          <w:rStyle w:val="FontStyle26"/>
          <w:sz w:val="22"/>
          <w:szCs w:val="22"/>
        </w:rPr>
        <w:t>6. Место оказания и приёмки Услуги__________________________________________.</w:t>
      </w:r>
    </w:p>
    <w:p w14:paraId="575BE90D" w14:textId="1839845A" w:rsidR="00DC24A5" w:rsidRPr="00ED5AFD" w:rsidRDefault="003F14D6" w:rsidP="00DC24A5">
      <w:pPr>
        <w:pStyle w:val="a5"/>
        <w:ind w:firstLine="567"/>
        <w:jc w:val="both"/>
        <w:rPr>
          <w:rStyle w:val="FontStyle26"/>
          <w:sz w:val="22"/>
          <w:szCs w:val="22"/>
        </w:rPr>
      </w:pPr>
      <w:r w:rsidRPr="00ED5AFD">
        <w:rPr>
          <w:rStyle w:val="FontStyle26"/>
          <w:sz w:val="22"/>
          <w:szCs w:val="22"/>
        </w:rPr>
        <w:t>7</w:t>
      </w:r>
      <w:r w:rsidR="00DC24A5" w:rsidRPr="00ED5AFD">
        <w:rPr>
          <w:rStyle w:val="FontStyle26"/>
          <w:sz w:val="22"/>
          <w:szCs w:val="22"/>
        </w:rPr>
        <w:t>. Объем, стоимость и сроки оказания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02"/>
        <w:gridCol w:w="1912"/>
        <w:gridCol w:w="1176"/>
        <w:gridCol w:w="1407"/>
        <w:gridCol w:w="1196"/>
        <w:gridCol w:w="1439"/>
        <w:gridCol w:w="1813"/>
      </w:tblGrid>
      <w:tr w:rsidR="00DC24A5" w:rsidRPr="00ED5AFD" w14:paraId="5F147596" w14:textId="77777777" w:rsidTr="00C63C10">
        <w:tc>
          <w:tcPr>
            <w:tcW w:w="215" w:type="pct"/>
            <w:shd w:val="clear" w:color="auto" w:fill="auto"/>
          </w:tcPr>
          <w:p w14:paraId="7C087767" w14:textId="77777777" w:rsidR="00DC24A5" w:rsidRPr="00ED5AFD" w:rsidRDefault="00DC24A5" w:rsidP="00C63C10">
            <w:pPr>
              <w:pStyle w:val="aff3"/>
              <w:snapToGrid w:val="0"/>
              <w:rPr>
                <w:b/>
                <w:bCs/>
                <w:sz w:val="22"/>
                <w:szCs w:val="22"/>
              </w:rPr>
            </w:pPr>
            <w:r w:rsidRPr="00ED5AFD">
              <w:rPr>
                <w:b/>
                <w:bCs/>
                <w:sz w:val="22"/>
                <w:szCs w:val="22"/>
              </w:rPr>
              <w:t>№</w:t>
            </w:r>
          </w:p>
        </w:tc>
        <w:tc>
          <w:tcPr>
            <w:tcW w:w="1023" w:type="pct"/>
            <w:shd w:val="clear" w:color="auto" w:fill="auto"/>
            <w:vAlign w:val="center"/>
          </w:tcPr>
          <w:p w14:paraId="6BD9A8E5" w14:textId="77777777" w:rsidR="00DC24A5" w:rsidRPr="00ED5AFD" w:rsidRDefault="00DC24A5" w:rsidP="00C63C10">
            <w:pPr>
              <w:pStyle w:val="ConsPlusCell"/>
              <w:widowControl/>
              <w:snapToGrid w:val="0"/>
              <w:jc w:val="center"/>
              <w:rPr>
                <w:rFonts w:ascii="Times New Roman" w:hAnsi="Times New Roman" w:cs="Times New Roman"/>
                <w:b/>
                <w:bCs/>
                <w:sz w:val="22"/>
                <w:szCs w:val="22"/>
              </w:rPr>
            </w:pPr>
            <w:r w:rsidRPr="00ED5AFD">
              <w:rPr>
                <w:rFonts w:ascii="Times New Roman" w:hAnsi="Times New Roman" w:cs="Times New Roman"/>
                <w:b/>
                <w:bCs/>
                <w:sz w:val="22"/>
                <w:szCs w:val="22"/>
              </w:rPr>
              <w:t>Наименование услуг</w:t>
            </w:r>
          </w:p>
        </w:tc>
        <w:tc>
          <w:tcPr>
            <w:tcW w:w="629" w:type="pct"/>
            <w:shd w:val="clear" w:color="auto" w:fill="auto"/>
            <w:vAlign w:val="center"/>
          </w:tcPr>
          <w:p w14:paraId="18314A69" w14:textId="77777777" w:rsidR="00DC24A5" w:rsidRPr="00ED5AFD" w:rsidRDefault="00DC24A5" w:rsidP="00C63C10">
            <w:pPr>
              <w:pStyle w:val="ConsPlusCell"/>
              <w:widowControl/>
              <w:snapToGrid w:val="0"/>
              <w:jc w:val="center"/>
              <w:rPr>
                <w:rFonts w:ascii="Times New Roman" w:hAnsi="Times New Roman" w:cs="Times New Roman"/>
                <w:b/>
                <w:bCs/>
                <w:sz w:val="22"/>
                <w:szCs w:val="22"/>
              </w:rPr>
            </w:pPr>
            <w:r w:rsidRPr="00ED5AFD">
              <w:rPr>
                <w:rFonts w:ascii="Times New Roman" w:hAnsi="Times New Roman" w:cs="Times New Roman"/>
                <w:b/>
                <w:bCs/>
                <w:sz w:val="22"/>
                <w:szCs w:val="22"/>
              </w:rPr>
              <w:t>Объем</w:t>
            </w:r>
            <w:r w:rsidRPr="00ED5AFD">
              <w:rPr>
                <w:rFonts w:ascii="Times New Roman" w:hAnsi="Times New Roman" w:cs="Times New Roman"/>
                <w:b/>
                <w:bCs/>
                <w:sz w:val="22"/>
                <w:szCs w:val="22"/>
              </w:rPr>
              <w:br/>
              <w:t>работ (единиц)</w:t>
            </w:r>
          </w:p>
        </w:tc>
        <w:tc>
          <w:tcPr>
            <w:tcW w:w="753" w:type="pct"/>
            <w:vAlign w:val="center"/>
          </w:tcPr>
          <w:p w14:paraId="3600634E" w14:textId="77777777" w:rsidR="00DC24A5" w:rsidRPr="00ED5AFD" w:rsidRDefault="00DC24A5" w:rsidP="00C63C10">
            <w:pPr>
              <w:pStyle w:val="ConsPlusCell"/>
              <w:widowControl/>
              <w:snapToGrid w:val="0"/>
              <w:jc w:val="center"/>
              <w:rPr>
                <w:rFonts w:ascii="Times New Roman" w:hAnsi="Times New Roman" w:cs="Times New Roman"/>
                <w:b/>
                <w:bCs/>
                <w:sz w:val="22"/>
                <w:szCs w:val="22"/>
              </w:rPr>
            </w:pPr>
            <w:r w:rsidRPr="00ED5AFD">
              <w:rPr>
                <w:rFonts w:ascii="Times New Roman" w:hAnsi="Times New Roman" w:cs="Times New Roman"/>
                <w:b/>
                <w:bCs/>
                <w:sz w:val="22"/>
                <w:szCs w:val="22"/>
              </w:rPr>
              <w:t>Единицы измерения</w:t>
            </w:r>
          </w:p>
        </w:tc>
        <w:tc>
          <w:tcPr>
            <w:tcW w:w="640" w:type="pct"/>
            <w:shd w:val="clear" w:color="auto" w:fill="auto"/>
            <w:vAlign w:val="center"/>
          </w:tcPr>
          <w:p w14:paraId="47EE73EA" w14:textId="77777777" w:rsidR="00DC24A5" w:rsidRPr="00ED5AFD" w:rsidRDefault="00DC24A5" w:rsidP="00C63C10">
            <w:pPr>
              <w:pStyle w:val="ConsPlusCell"/>
              <w:widowControl/>
              <w:snapToGrid w:val="0"/>
              <w:jc w:val="center"/>
              <w:rPr>
                <w:rFonts w:ascii="Times New Roman" w:hAnsi="Times New Roman" w:cs="Times New Roman"/>
                <w:b/>
                <w:bCs/>
                <w:sz w:val="22"/>
                <w:szCs w:val="22"/>
              </w:rPr>
            </w:pPr>
            <w:r w:rsidRPr="00ED5AFD">
              <w:rPr>
                <w:rFonts w:ascii="Times New Roman" w:hAnsi="Times New Roman" w:cs="Times New Roman"/>
                <w:b/>
                <w:bCs/>
                <w:sz w:val="22"/>
                <w:szCs w:val="22"/>
              </w:rPr>
              <w:t>Цена за единицу,</w:t>
            </w:r>
            <w:r w:rsidRPr="00ED5AFD">
              <w:rPr>
                <w:rFonts w:ascii="Times New Roman" w:hAnsi="Times New Roman" w:cs="Times New Roman"/>
                <w:b/>
                <w:bCs/>
                <w:sz w:val="22"/>
                <w:szCs w:val="22"/>
              </w:rPr>
              <w:br/>
              <w:t>руб.</w:t>
            </w:r>
          </w:p>
        </w:tc>
        <w:tc>
          <w:tcPr>
            <w:tcW w:w="770" w:type="pct"/>
            <w:shd w:val="clear" w:color="auto" w:fill="auto"/>
            <w:vAlign w:val="center"/>
          </w:tcPr>
          <w:p w14:paraId="21E1A3EA" w14:textId="77777777" w:rsidR="00DC24A5" w:rsidRPr="00ED5AFD" w:rsidRDefault="00DC24A5" w:rsidP="00C63C10">
            <w:pPr>
              <w:pStyle w:val="ConsPlusCell"/>
              <w:widowControl/>
              <w:snapToGrid w:val="0"/>
              <w:jc w:val="center"/>
              <w:rPr>
                <w:rFonts w:ascii="Times New Roman" w:hAnsi="Times New Roman" w:cs="Times New Roman"/>
                <w:b/>
                <w:bCs/>
                <w:sz w:val="22"/>
                <w:szCs w:val="22"/>
              </w:rPr>
            </w:pPr>
            <w:r w:rsidRPr="00ED5AFD">
              <w:rPr>
                <w:rFonts w:ascii="Times New Roman" w:hAnsi="Times New Roman" w:cs="Times New Roman"/>
                <w:b/>
                <w:bCs/>
                <w:sz w:val="22"/>
                <w:szCs w:val="22"/>
              </w:rPr>
              <w:t>Общая стоимость, руб.</w:t>
            </w:r>
          </w:p>
        </w:tc>
        <w:tc>
          <w:tcPr>
            <w:tcW w:w="970" w:type="pct"/>
            <w:vAlign w:val="center"/>
          </w:tcPr>
          <w:p w14:paraId="6859FB8E" w14:textId="77777777" w:rsidR="00DC24A5" w:rsidRPr="00ED5AFD" w:rsidRDefault="00DC24A5" w:rsidP="00C63C10">
            <w:pPr>
              <w:pStyle w:val="ConsPlusCell"/>
              <w:widowControl/>
              <w:snapToGrid w:val="0"/>
              <w:jc w:val="center"/>
              <w:rPr>
                <w:rFonts w:ascii="Times New Roman" w:hAnsi="Times New Roman" w:cs="Times New Roman"/>
                <w:b/>
                <w:bCs/>
                <w:sz w:val="22"/>
                <w:szCs w:val="22"/>
              </w:rPr>
            </w:pPr>
            <w:r w:rsidRPr="00ED5AFD">
              <w:rPr>
                <w:rFonts w:ascii="Times New Roman" w:hAnsi="Times New Roman" w:cs="Times New Roman"/>
                <w:b/>
                <w:bCs/>
                <w:sz w:val="22"/>
                <w:szCs w:val="22"/>
              </w:rPr>
              <w:t>Срок оказания услуги</w:t>
            </w:r>
          </w:p>
        </w:tc>
      </w:tr>
      <w:tr w:rsidR="00DC24A5" w:rsidRPr="00ED5AFD" w14:paraId="3A926C92" w14:textId="77777777" w:rsidTr="00C63C10">
        <w:tblPrEx>
          <w:tblCellMar>
            <w:top w:w="0" w:type="dxa"/>
            <w:left w:w="0" w:type="dxa"/>
            <w:bottom w:w="0" w:type="dxa"/>
            <w:right w:w="0" w:type="dxa"/>
          </w:tblCellMar>
        </w:tblPrEx>
        <w:tc>
          <w:tcPr>
            <w:tcW w:w="215" w:type="pct"/>
            <w:shd w:val="clear" w:color="auto" w:fill="auto"/>
            <w:vAlign w:val="center"/>
          </w:tcPr>
          <w:p w14:paraId="2EEFF720" w14:textId="77777777" w:rsidR="00DC24A5" w:rsidRPr="00ED5AFD" w:rsidRDefault="00DC24A5" w:rsidP="00C63C10">
            <w:pPr>
              <w:pStyle w:val="aff3"/>
              <w:snapToGrid w:val="0"/>
              <w:jc w:val="center"/>
              <w:rPr>
                <w:bCs/>
                <w:sz w:val="22"/>
                <w:szCs w:val="22"/>
              </w:rPr>
            </w:pPr>
            <w:r w:rsidRPr="00ED5AFD">
              <w:rPr>
                <w:bCs/>
                <w:sz w:val="22"/>
                <w:szCs w:val="22"/>
              </w:rPr>
              <w:t>1</w:t>
            </w:r>
          </w:p>
        </w:tc>
        <w:tc>
          <w:tcPr>
            <w:tcW w:w="1023" w:type="pct"/>
            <w:shd w:val="clear" w:color="auto" w:fill="auto"/>
            <w:vAlign w:val="center"/>
          </w:tcPr>
          <w:p w14:paraId="46E8553A" w14:textId="77777777" w:rsidR="00DC24A5" w:rsidRPr="00ED5AFD" w:rsidRDefault="00DC24A5" w:rsidP="00C63C10">
            <w:pPr>
              <w:pStyle w:val="aff3"/>
              <w:snapToGrid w:val="0"/>
              <w:rPr>
                <w:sz w:val="22"/>
                <w:szCs w:val="22"/>
              </w:rPr>
            </w:pPr>
          </w:p>
        </w:tc>
        <w:tc>
          <w:tcPr>
            <w:tcW w:w="629" w:type="pct"/>
            <w:shd w:val="clear" w:color="auto" w:fill="auto"/>
            <w:vAlign w:val="center"/>
          </w:tcPr>
          <w:p w14:paraId="5A1A5A4D" w14:textId="77777777" w:rsidR="00DC24A5" w:rsidRPr="00ED5AFD" w:rsidRDefault="00DC24A5" w:rsidP="00C63C10">
            <w:pPr>
              <w:pStyle w:val="aff3"/>
              <w:snapToGrid w:val="0"/>
              <w:jc w:val="center"/>
              <w:rPr>
                <w:sz w:val="22"/>
                <w:szCs w:val="22"/>
              </w:rPr>
            </w:pPr>
          </w:p>
        </w:tc>
        <w:tc>
          <w:tcPr>
            <w:tcW w:w="753" w:type="pct"/>
            <w:vAlign w:val="center"/>
          </w:tcPr>
          <w:p w14:paraId="400719B5" w14:textId="77777777" w:rsidR="00DC24A5" w:rsidRPr="00ED5AFD" w:rsidRDefault="00DC24A5" w:rsidP="00C63C10">
            <w:pPr>
              <w:pStyle w:val="aff3"/>
              <w:snapToGrid w:val="0"/>
              <w:jc w:val="center"/>
              <w:rPr>
                <w:sz w:val="22"/>
                <w:szCs w:val="22"/>
              </w:rPr>
            </w:pPr>
          </w:p>
        </w:tc>
        <w:tc>
          <w:tcPr>
            <w:tcW w:w="640" w:type="pct"/>
            <w:shd w:val="clear" w:color="auto" w:fill="auto"/>
            <w:vAlign w:val="center"/>
          </w:tcPr>
          <w:p w14:paraId="6B721782" w14:textId="77777777" w:rsidR="00DC24A5" w:rsidRPr="00ED5AFD" w:rsidRDefault="00DC24A5" w:rsidP="00C63C10">
            <w:pPr>
              <w:pStyle w:val="aff3"/>
              <w:snapToGrid w:val="0"/>
              <w:jc w:val="center"/>
              <w:rPr>
                <w:sz w:val="22"/>
                <w:szCs w:val="22"/>
              </w:rPr>
            </w:pPr>
          </w:p>
        </w:tc>
        <w:tc>
          <w:tcPr>
            <w:tcW w:w="770" w:type="pct"/>
            <w:shd w:val="clear" w:color="auto" w:fill="auto"/>
            <w:vAlign w:val="center"/>
          </w:tcPr>
          <w:p w14:paraId="12FCBF81" w14:textId="77777777" w:rsidR="00DC24A5" w:rsidRPr="00ED5AFD" w:rsidRDefault="00DC24A5" w:rsidP="00C63C10">
            <w:pPr>
              <w:pStyle w:val="aff3"/>
              <w:snapToGrid w:val="0"/>
              <w:jc w:val="center"/>
              <w:rPr>
                <w:sz w:val="22"/>
                <w:szCs w:val="22"/>
              </w:rPr>
            </w:pPr>
          </w:p>
        </w:tc>
        <w:tc>
          <w:tcPr>
            <w:tcW w:w="970" w:type="pct"/>
            <w:vAlign w:val="center"/>
          </w:tcPr>
          <w:p w14:paraId="054B7349" w14:textId="77777777" w:rsidR="00DC24A5" w:rsidRPr="00ED5AFD" w:rsidRDefault="00DC24A5" w:rsidP="00C63C10">
            <w:pPr>
              <w:snapToGrid w:val="0"/>
              <w:spacing w:after="0" w:line="240" w:lineRule="auto"/>
              <w:jc w:val="center"/>
              <w:rPr>
                <w:rFonts w:ascii="Times New Roman" w:hAnsi="Times New Roman" w:cs="Times New Roman"/>
              </w:rPr>
            </w:pPr>
          </w:p>
        </w:tc>
      </w:tr>
      <w:tr w:rsidR="00DC24A5" w:rsidRPr="00ED5AFD" w14:paraId="48101ED7" w14:textId="77777777" w:rsidTr="00C63C10">
        <w:tc>
          <w:tcPr>
            <w:tcW w:w="4030" w:type="pct"/>
            <w:gridSpan w:val="6"/>
            <w:vAlign w:val="center"/>
          </w:tcPr>
          <w:p w14:paraId="1E5BE798" w14:textId="77777777" w:rsidR="00DC24A5" w:rsidRPr="00ED5AFD" w:rsidRDefault="00DC24A5" w:rsidP="00C63C10">
            <w:pPr>
              <w:pStyle w:val="aff3"/>
              <w:snapToGrid w:val="0"/>
              <w:rPr>
                <w:bCs/>
                <w:sz w:val="22"/>
                <w:szCs w:val="22"/>
              </w:rPr>
            </w:pPr>
            <w:r w:rsidRPr="00ED5AFD">
              <w:rPr>
                <w:sz w:val="22"/>
                <w:szCs w:val="22"/>
              </w:rPr>
              <w:t>ИТОГО:</w:t>
            </w:r>
          </w:p>
        </w:tc>
        <w:tc>
          <w:tcPr>
            <w:tcW w:w="970" w:type="pct"/>
            <w:vAlign w:val="center"/>
          </w:tcPr>
          <w:p w14:paraId="46D081CB" w14:textId="77777777" w:rsidR="00DC24A5" w:rsidRPr="00ED5AFD" w:rsidRDefault="00DC24A5" w:rsidP="00C63C10">
            <w:pPr>
              <w:pStyle w:val="aff3"/>
              <w:snapToGrid w:val="0"/>
              <w:jc w:val="center"/>
              <w:rPr>
                <w:bCs/>
                <w:sz w:val="22"/>
                <w:szCs w:val="22"/>
              </w:rPr>
            </w:pPr>
          </w:p>
        </w:tc>
      </w:tr>
    </w:tbl>
    <w:p w14:paraId="2D7BECA2" w14:textId="77777777" w:rsidR="00DC24A5" w:rsidRPr="00ED5AFD" w:rsidRDefault="00DC24A5" w:rsidP="00DC24A5">
      <w:pPr>
        <w:widowControl w:val="0"/>
        <w:autoSpaceDE w:val="0"/>
        <w:autoSpaceDN w:val="0"/>
        <w:adjustRightInd w:val="0"/>
        <w:spacing w:after="0" w:line="240" w:lineRule="auto"/>
        <w:rPr>
          <w:rFonts w:ascii="Times New Roman" w:hAnsi="Times New Roman" w:cs="Times New Roman"/>
        </w:rPr>
      </w:pPr>
    </w:p>
    <w:tbl>
      <w:tblPr>
        <w:tblW w:w="9889" w:type="dxa"/>
        <w:tblLook w:val="04A0" w:firstRow="1" w:lastRow="0" w:firstColumn="1" w:lastColumn="0" w:noHBand="0" w:noVBand="1"/>
      </w:tblPr>
      <w:tblGrid>
        <w:gridCol w:w="3509"/>
        <w:gridCol w:w="1163"/>
        <w:gridCol w:w="276"/>
        <w:gridCol w:w="783"/>
        <w:gridCol w:w="1184"/>
        <w:gridCol w:w="2447"/>
        <w:gridCol w:w="527"/>
      </w:tblGrid>
      <w:tr w:rsidR="00DC24A5" w:rsidRPr="00ED5AFD" w14:paraId="4B6032DE" w14:textId="77777777" w:rsidTr="00C63C10">
        <w:trPr>
          <w:trHeight w:val="400"/>
        </w:trPr>
        <w:tc>
          <w:tcPr>
            <w:tcW w:w="4944" w:type="dxa"/>
            <w:gridSpan w:val="3"/>
            <w:shd w:val="clear" w:color="auto" w:fill="auto"/>
          </w:tcPr>
          <w:p w14:paraId="0631C41E" w14:textId="77777777" w:rsidR="00DC24A5" w:rsidRPr="00ED5AFD" w:rsidRDefault="00DC24A5" w:rsidP="00C63C10">
            <w:pPr>
              <w:spacing w:after="0" w:line="240" w:lineRule="auto"/>
              <w:rPr>
                <w:rFonts w:ascii="Times New Roman" w:eastAsia="Times New Roman" w:hAnsi="Times New Roman" w:cs="Times New Roman"/>
                <w:b/>
              </w:rPr>
            </w:pPr>
            <w:r w:rsidRPr="00ED5AFD">
              <w:rPr>
                <w:rFonts w:ascii="Times New Roman" w:eastAsia="Times New Roman" w:hAnsi="Times New Roman" w:cs="Times New Roman"/>
                <w:b/>
              </w:rPr>
              <w:t>ПОТРЕБИТЕЛЬ УСЛУГ</w:t>
            </w:r>
          </w:p>
          <w:p w14:paraId="3E3D6E64" w14:textId="77777777" w:rsidR="00DC24A5" w:rsidRPr="00ED5AFD" w:rsidRDefault="00DC24A5" w:rsidP="00C63C10">
            <w:pPr>
              <w:spacing w:after="0" w:line="240" w:lineRule="auto"/>
              <w:rPr>
                <w:rFonts w:ascii="Times New Roman" w:eastAsia="Times New Roman" w:hAnsi="Times New Roman" w:cs="Times New Roman"/>
                <w:b/>
              </w:rPr>
            </w:pPr>
          </w:p>
          <w:p w14:paraId="55C0D4B5" w14:textId="77777777" w:rsidR="00DC24A5" w:rsidRPr="00ED5AFD" w:rsidRDefault="00DC24A5" w:rsidP="00C63C10">
            <w:pPr>
              <w:spacing w:after="0" w:line="240" w:lineRule="auto"/>
              <w:rPr>
                <w:rFonts w:ascii="Times New Roman" w:eastAsia="Times New Roman" w:hAnsi="Times New Roman" w:cs="Times New Roman"/>
                <w:b/>
              </w:rPr>
            </w:pPr>
            <w:r w:rsidRPr="00ED5AFD">
              <w:rPr>
                <w:rFonts w:ascii="Times New Roman" w:eastAsia="Times New Roman" w:hAnsi="Times New Roman" w:cs="Times New Roman"/>
                <w:b/>
              </w:rPr>
              <w:t>_____________________</w:t>
            </w:r>
          </w:p>
          <w:p w14:paraId="61AD108C" w14:textId="77777777" w:rsidR="00DC24A5" w:rsidRPr="00ED5AFD" w:rsidRDefault="00DC24A5" w:rsidP="00C63C10">
            <w:pPr>
              <w:spacing w:after="0" w:line="240" w:lineRule="auto"/>
              <w:rPr>
                <w:rFonts w:ascii="Times New Roman" w:eastAsia="Times New Roman" w:hAnsi="Times New Roman" w:cs="Times New Roman"/>
                <w:b/>
              </w:rPr>
            </w:pPr>
          </w:p>
          <w:p w14:paraId="4760C12C" w14:textId="77777777" w:rsidR="00DC24A5" w:rsidRPr="00ED5AFD" w:rsidRDefault="00DC24A5" w:rsidP="00C63C10">
            <w:pPr>
              <w:spacing w:after="0" w:line="240" w:lineRule="auto"/>
              <w:rPr>
                <w:rFonts w:ascii="Times New Roman" w:eastAsia="Times New Roman" w:hAnsi="Times New Roman" w:cs="Times New Roman"/>
                <w:b/>
                <w:bCs/>
              </w:rPr>
            </w:pPr>
          </w:p>
        </w:tc>
        <w:tc>
          <w:tcPr>
            <w:tcW w:w="4945" w:type="dxa"/>
            <w:gridSpan w:val="4"/>
            <w:shd w:val="clear" w:color="auto" w:fill="auto"/>
          </w:tcPr>
          <w:p w14:paraId="65DF878E" w14:textId="77777777" w:rsidR="00DC24A5" w:rsidRPr="00ED5AFD" w:rsidRDefault="00DC24A5" w:rsidP="00C63C10">
            <w:pPr>
              <w:widowControl w:val="0"/>
              <w:autoSpaceDE w:val="0"/>
              <w:autoSpaceDN w:val="0"/>
              <w:adjustRightInd w:val="0"/>
              <w:spacing w:after="0" w:line="240" w:lineRule="auto"/>
              <w:rPr>
                <w:rFonts w:ascii="Times New Roman" w:eastAsia="Times New Roman" w:hAnsi="Times New Roman" w:cs="Times New Roman"/>
                <w:b/>
                <w:bCs/>
              </w:rPr>
            </w:pPr>
          </w:p>
        </w:tc>
      </w:tr>
      <w:tr w:rsidR="00DC24A5" w:rsidRPr="00ED5AFD" w14:paraId="571E7A0D" w14:textId="77777777" w:rsidTr="00C63C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Ex>
        <w:trPr>
          <w:gridAfter w:val="1"/>
          <w:wAfter w:w="544" w:type="dxa"/>
          <w:trHeight w:val="356"/>
        </w:trPr>
        <w:tc>
          <w:tcPr>
            <w:tcW w:w="9345" w:type="dxa"/>
            <w:gridSpan w:val="6"/>
            <w:tcBorders>
              <w:top w:val="nil"/>
              <w:left w:val="nil"/>
              <w:bottom w:val="single" w:sz="4" w:space="0" w:color="auto"/>
              <w:right w:val="nil"/>
            </w:tcBorders>
            <w:vAlign w:val="center"/>
          </w:tcPr>
          <w:p w14:paraId="448C5826" w14:textId="77777777" w:rsidR="00DC24A5" w:rsidRPr="00ED5AFD" w:rsidRDefault="00DC24A5" w:rsidP="00C63C10">
            <w:pPr>
              <w:pStyle w:val="aff3"/>
              <w:snapToGrid w:val="0"/>
              <w:rPr>
                <w:bCs/>
                <w:sz w:val="22"/>
                <w:szCs w:val="22"/>
              </w:rPr>
            </w:pPr>
            <w:r w:rsidRPr="00ED5AFD">
              <w:rPr>
                <w:bCs/>
                <w:sz w:val="22"/>
                <w:szCs w:val="22"/>
              </w:rPr>
              <w:t xml:space="preserve">Калькуляция стоимости </w:t>
            </w:r>
          </w:p>
        </w:tc>
      </w:tr>
      <w:tr w:rsidR="00DC24A5" w:rsidRPr="00ED5AFD" w14:paraId="4F1FBF89" w14:textId="77777777" w:rsidTr="00C63C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Ex>
        <w:trPr>
          <w:gridAfter w:val="1"/>
          <w:wAfter w:w="544" w:type="dxa"/>
        </w:trPr>
        <w:tc>
          <w:tcPr>
            <w:tcW w:w="3571" w:type="dxa"/>
            <w:tcBorders>
              <w:top w:val="single" w:sz="4" w:space="0" w:color="auto"/>
            </w:tcBorders>
            <w:vAlign w:val="center"/>
          </w:tcPr>
          <w:p w14:paraId="473D332B" w14:textId="77777777" w:rsidR="00DC24A5" w:rsidRPr="00ED5AFD" w:rsidRDefault="00DC24A5" w:rsidP="00C63C10">
            <w:pPr>
              <w:pStyle w:val="aff3"/>
              <w:snapToGrid w:val="0"/>
              <w:rPr>
                <w:b/>
                <w:bCs/>
                <w:sz w:val="22"/>
                <w:szCs w:val="22"/>
              </w:rPr>
            </w:pPr>
            <w:r w:rsidRPr="00ED5AFD">
              <w:rPr>
                <w:b/>
                <w:bCs/>
                <w:sz w:val="22"/>
                <w:szCs w:val="22"/>
              </w:rPr>
              <w:t>Наименование</w:t>
            </w:r>
          </w:p>
        </w:tc>
        <w:tc>
          <w:tcPr>
            <w:tcW w:w="1097" w:type="dxa"/>
            <w:tcBorders>
              <w:top w:val="single" w:sz="4" w:space="0" w:color="auto"/>
            </w:tcBorders>
            <w:vAlign w:val="center"/>
          </w:tcPr>
          <w:p w14:paraId="11E0C86C" w14:textId="77777777" w:rsidR="00DC24A5" w:rsidRPr="00ED5AFD" w:rsidRDefault="00DC24A5" w:rsidP="00C63C10">
            <w:pPr>
              <w:pStyle w:val="aff3"/>
              <w:snapToGrid w:val="0"/>
              <w:rPr>
                <w:b/>
                <w:bCs/>
                <w:sz w:val="22"/>
                <w:szCs w:val="22"/>
              </w:rPr>
            </w:pPr>
            <w:r w:rsidRPr="00ED5AFD">
              <w:rPr>
                <w:b/>
                <w:bCs/>
                <w:sz w:val="22"/>
                <w:szCs w:val="22"/>
              </w:rPr>
              <w:t>Единицы измерения</w:t>
            </w:r>
          </w:p>
        </w:tc>
        <w:tc>
          <w:tcPr>
            <w:tcW w:w="1062" w:type="dxa"/>
            <w:gridSpan w:val="2"/>
            <w:tcBorders>
              <w:top w:val="single" w:sz="4" w:space="0" w:color="auto"/>
            </w:tcBorders>
            <w:vAlign w:val="center"/>
          </w:tcPr>
          <w:p w14:paraId="77759BDE" w14:textId="77777777" w:rsidR="00DC24A5" w:rsidRPr="00ED5AFD" w:rsidRDefault="00DC24A5" w:rsidP="00C63C10">
            <w:pPr>
              <w:pStyle w:val="aff3"/>
              <w:snapToGrid w:val="0"/>
              <w:jc w:val="center"/>
              <w:rPr>
                <w:b/>
                <w:bCs/>
                <w:sz w:val="22"/>
                <w:szCs w:val="22"/>
              </w:rPr>
            </w:pPr>
            <w:r w:rsidRPr="00ED5AFD">
              <w:rPr>
                <w:b/>
                <w:bCs/>
                <w:sz w:val="22"/>
                <w:szCs w:val="22"/>
              </w:rPr>
              <w:t>Цена за единицу, руб.</w:t>
            </w:r>
          </w:p>
        </w:tc>
        <w:tc>
          <w:tcPr>
            <w:tcW w:w="1133" w:type="dxa"/>
            <w:tcBorders>
              <w:top w:val="single" w:sz="4" w:space="0" w:color="auto"/>
            </w:tcBorders>
            <w:shd w:val="clear" w:color="auto" w:fill="auto"/>
            <w:vAlign w:val="center"/>
          </w:tcPr>
          <w:p w14:paraId="75E97C2C" w14:textId="77777777" w:rsidR="00DC24A5" w:rsidRPr="00ED5AFD" w:rsidRDefault="00DC24A5" w:rsidP="00C63C10">
            <w:pPr>
              <w:pStyle w:val="aff3"/>
              <w:snapToGrid w:val="0"/>
              <w:jc w:val="center"/>
              <w:rPr>
                <w:b/>
                <w:bCs/>
                <w:sz w:val="22"/>
                <w:szCs w:val="22"/>
                <w:lang w:val="en-US"/>
              </w:rPr>
            </w:pPr>
            <w:r w:rsidRPr="00ED5AFD">
              <w:rPr>
                <w:b/>
                <w:bCs/>
                <w:sz w:val="22"/>
                <w:szCs w:val="22"/>
              </w:rPr>
              <w:t>Общая стоимость, руб.</w:t>
            </w:r>
          </w:p>
        </w:tc>
        <w:tc>
          <w:tcPr>
            <w:tcW w:w="2482" w:type="dxa"/>
            <w:tcBorders>
              <w:top w:val="single" w:sz="4" w:space="0" w:color="auto"/>
            </w:tcBorders>
          </w:tcPr>
          <w:p w14:paraId="194D8CD0" w14:textId="77777777" w:rsidR="00DC24A5" w:rsidRPr="00ED5AFD" w:rsidRDefault="00DC24A5" w:rsidP="00C63C10">
            <w:pPr>
              <w:pStyle w:val="aff3"/>
              <w:snapToGrid w:val="0"/>
              <w:jc w:val="center"/>
              <w:rPr>
                <w:b/>
                <w:bCs/>
                <w:sz w:val="22"/>
                <w:szCs w:val="22"/>
              </w:rPr>
            </w:pPr>
            <w:r w:rsidRPr="00ED5AFD">
              <w:rPr>
                <w:b/>
                <w:bCs/>
                <w:sz w:val="22"/>
                <w:szCs w:val="22"/>
              </w:rPr>
              <w:t>Примечание</w:t>
            </w:r>
          </w:p>
        </w:tc>
      </w:tr>
      <w:tr w:rsidR="00DC24A5" w:rsidRPr="00ED5AFD" w14:paraId="2AF3757E" w14:textId="77777777" w:rsidTr="00C63C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Ex>
        <w:trPr>
          <w:gridAfter w:val="1"/>
          <w:wAfter w:w="544" w:type="dxa"/>
        </w:trPr>
        <w:tc>
          <w:tcPr>
            <w:tcW w:w="3571" w:type="dxa"/>
            <w:vAlign w:val="center"/>
          </w:tcPr>
          <w:p w14:paraId="1003B88C" w14:textId="77777777" w:rsidR="00DC24A5" w:rsidRPr="00ED5AFD" w:rsidRDefault="00DC24A5" w:rsidP="00C63C10">
            <w:pPr>
              <w:pStyle w:val="aff3"/>
              <w:snapToGrid w:val="0"/>
              <w:rPr>
                <w:sz w:val="22"/>
                <w:szCs w:val="22"/>
              </w:rPr>
            </w:pPr>
          </w:p>
        </w:tc>
        <w:tc>
          <w:tcPr>
            <w:tcW w:w="1097" w:type="dxa"/>
            <w:vAlign w:val="center"/>
          </w:tcPr>
          <w:p w14:paraId="79CB9B29" w14:textId="77777777" w:rsidR="00DC24A5" w:rsidRPr="00ED5AFD" w:rsidRDefault="00DC24A5" w:rsidP="00C63C10">
            <w:pPr>
              <w:pStyle w:val="aff3"/>
              <w:snapToGrid w:val="0"/>
              <w:jc w:val="center"/>
              <w:rPr>
                <w:sz w:val="22"/>
                <w:szCs w:val="22"/>
              </w:rPr>
            </w:pPr>
          </w:p>
        </w:tc>
        <w:tc>
          <w:tcPr>
            <w:tcW w:w="1062" w:type="dxa"/>
            <w:gridSpan w:val="2"/>
            <w:vAlign w:val="center"/>
          </w:tcPr>
          <w:p w14:paraId="130C7EF7" w14:textId="77777777" w:rsidR="00DC24A5" w:rsidRPr="00ED5AFD" w:rsidRDefault="00DC24A5" w:rsidP="00C63C10">
            <w:pPr>
              <w:pStyle w:val="aff3"/>
              <w:snapToGrid w:val="0"/>
              <w:jc w:val="center"/>
              <w:rPr>
                <w:sz w:val="22"/>
                <w:szCs w:val="22"/>
              </w:rPr>
            </w:pPr>
          </w:p>
        </w:tc>
        <w:tc>
          <w:tcPr>
            <w:tcW w:w="1133" w:type="dxa"/>
            <w:shd w:val="clear" w:color="auto" w:fill="auto"/>
            <w:vAlign w:val="center"/>
          </w:tcPr>
          <w:p w14:paraId="616F8200" w14:textId="77777777" w:rsidR="00DC24A5" w:rsidRPr="00ED5AFD" w:rsidRDefault="00DC24A5" w:rsidP="00C63C10">
            <w:pPr>
              <w:pStyle w:val="aff3"/>
              <w:snapToGrid w:val="0"/>
              <w:jc w:val="center"/>
              <w:rPr>
                <w:sz w:val="22"/>
                <w:szCs w:val="22"/>
              </w:rPr>
            </w:pPr>
          </w:p>
        </w:tc>
        <w:tc>
          <w:tcPr>
            <w:tcW w:w="2482" w:type="dxa"/>
          </w:tcPr>
          <w:p w14:paraId="0DDB23A7" w14:textId="77777777" w:rsidR="00DC24A5" w:rsidRPr="00ED5AFD" w:rsidRDefault="00DC24A5" w:rsidP="00C63C10">
            <w:pPr>
              <w:pStyle w:val="aff3"/>
              <w:snapToGrid w:val="0"/>
              <w:jc w:val="center"/>
              <w:rPr>
                <w:sz w:val="22"/>
                <w:szCs w:val="22"/>
              </w:rPr>
            </w:pPr>
          </w:p>
        </w:tc>
      </w:tr>
      <w:tr w:rsidR="00DC24A5" w:rsidRPr="00ED5AFD" w14:paraId="1A1C8516" w14:textId="77777777" w:rsidTr="00C63C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Ex>
        <w:trPr>
          <w:gridAfter w:val="1"/>
          <w:wAfter w:w="544" w:type="dxa"/>
        </w:trPr>
        <w:tc>
          <w:tcPr>
            <w:tcW w:w="4668" w:type="dxa"/>
            <w:gridSpan w:val="2"/>
            <w:vAlign w:val="center"/>
          </w:tcPr>
          <w:p w14:paraId="58EF229C" w14:textId="77777777" w:rsidR="00DC24A5" w:rsidRPr="00ED5AFD" w:rsidRDefault="00DC24A5" w:rsidP="00C63C10">
            <w:pPr>
              <w:pStyle w:val="aff3"/>
              <w:snapToGrid w:val="0"/>
              <w:rPr>
                <w:sz w:val="22"/>
                <w:szCs w:val="22"/>
              </w:rPr>
            </w:pPr>
            <w:r w:rsidRPr="00ED5AFD">
              <w:rPr>
                <w:sz w:val="22"/>
                <w:szCs w:val="22"/>
              </w:rPr>
              <w:t>ИТОГО</w:t>
            </w:r>
          </w:p>
        </w:tc>
        <w:tc>
          <w:tcPr>
            <w:tcW w:w="4677" w:type="dxa"/>
            <w:gridSpan w:val="4"/>
            <w:vAlign w:val="center"/>
          </w:tcPr>
          <w:p w14:paraId="690FB195" w14:textId="77777777" w:rsidR="00DC24A5" w:rsidRPr="00ED5AFD" w:rsidRDefault="00DC24A5" w:rsidP="00C63C10">
            <w:pPr>
              <w:pStyle w:val="aff3"/>
              <w:snapToGrid w:val="0"/>
              <w:jc w:val="right"/>
              <w:rPr>
                <w:sz w:val="22"/>
                <w:szCs w:val="22"/>
              </w:rPr>
            </w:pPr>
          </w:p>
        </w:tc>
      </w:tr>
    </w:tbl>
    <w:p w14:paraId="532A5C4E" w14:textId="77777777" w:rsidR="00DC24A5" w:rsidRPr="00ED5AFD" w:rsidRDefault="00DC24A5" w:rsidP="00DC24A5">
      <w:pPr>
        <w:ind w:firstLine="567"/>
        <w:rPr>
          <w:rStyle w:val="FontStyle26"/>
          <w:sz w:val="22"/>
          <w:szCs w:val="22"/>
        </w:rPr>
      </w:pPr>
    </w:p>
    <w:p w14:paraId="1B2408D6" w14:textId="77777777" w:rsidR="00DC24A5" w:rsidRPr="00ED5AFD" w:rsidRDefault="00DC24A5" w:rsidP="00DC24A5">
      <w:pPr>
        <w:rPr>
          <w:rStyle w:val="FontStyle26"/>
          <w:b/>
          <w:bCs/>
          <w:sz w:val="22"/>
          <w:szCs w:val="22"/>
        </w:rPr>
      </w:pPr>
      <w:r w:rsidRPr="00ED5AFD">
        <w:rPr>
          <w:rStyle w:val="FontStyle26"/>
          <w:b/>
          <w:bCs/>
          <w:sz w:val="22"/>
          <w:szCs w:val="22"/>
        </w:rPr>
        <w:t>ФОНД</w:t>
      </w:r>
    </w:p>
    <w:p w14:paraId="5073ADD1" w14:textId="77777777" w:rsidR="00DC24A5" w:rsidRPr="00ED5AFD" w:rsidRDefault="00DC24A5" w:rsidP="00DC24A5">
      <w:pPr>
        <w:rPr>
          <w:rStyle w:val="FontStyle26"/>
          <w:b/>
          <w:bCs/>
          <w:sz w:val="22"/>
          <w:szCs w:val="22"/>
        </w:rPr>
      </w:pPr>
      <w:r w:rsidRPr="00ED5AFD">
        <w:rPr>
          <w:rStyle w:val="FontStyle26"/>
          <w:b/>
          <w:bCs/>
          <w:sz w:val="22"/>
          <w:szCs w:val="22"/>
        </w:rPr>
        <w:t>______________________</w:t>
      </w:r>
    </w:p>
    <w:p w14:paraId="5B413FB4" w14:textId="6051E3FF" w:rsidR="004A34C2" w:rsidRDefault="004A34C2" w:rsidP="00CE6ED6">
      <w:pPr>
        <w:widowControl w:val="0"/>
        <w:autoSpaceDE w:val="0"/>
        <w:autoSpaceDN w:val="0"/>
        <w:adjustRightInd w:val="0"/>
        <w:spacing w:after="0" w:line="240" w:lineRule="auto"/>
        <w:rPr>
          <w:rFonts w:ascii="Times New Roman" w:hAnsi="Times New Roman" w:cs="Times New Roman"/>
        </w:rPr>
      </w:pPr>
    </w:p>
    <w:p w14:paraId="40A4A6A5" w14:textId="1F99BA5F" w:rsidR="00C06701" w:rsidRDefault="00C06701">
      <w:pPr>
        <w:rPr>
          <w:rFonts w:ascii="Times New Roman" w:hAnsi="Times New Roman" w:cs="Times New Roman"/>
        </w:rPr>
      </w:pPr>
    </w:p>
    <w:sectPr w:rsidR="00C06701" w:rsidSect="007547C2">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0A431" w14:textId="77777777" w:rsidR="005A109F" w:rsidRDefault="005A109F" w:rsidP="008353A2">
      <w:pPr>
        <w:spacing w:after="0" w:line="240" w:lineRule="auto"/>
      </w:pPr>
      <w:r>
        <w:separator/>
      </w:r>
    </w:p>
  </w:endnote>
  <w:endnote w:type="continuationSeparator" w:id="0">
    <w:p w14:paraId="2B70C998" w14:textId="77777777" w:rsidR="005A109F" w:rsidRDefault="005A109F" w:rsidP="00835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altName w:val="Arial"/>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ndale Sans UI">
    <w:altName w:val="Arial Unicode MS"/>
    <w:charset w:val="CC"/>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9BA9E" w14:textId="77777777" w:rsidR="005A109F" w:rsidRDefault="005A109F" w:rsidP="008353A2">
      <w:pPr>
        <w:spacing w:after="0" w:line="240" w:lineRule="auto"/>
      </w:pPr>
      <w:r>
        <w:separator/>
      </w:r>
    </w:p>
  </w:footnote>
  <w:footnote w:type="continuationSeparator" w:id="0">
    <w:p w14:paraId="7CDA0694" w14:textId="77777777" w:rsidR="005A109F" w:rsidRDefault="005A109F" w:rsidP="008353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1655FE"/>
    <w:multiLevelType w:val="hybridMultilevel"/>
    <w:tmpl w:val="3EDCEC98"/>
    <w:lvl w:ilvl="0" w:tplc="86C0017C">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5793C99"/>
    <w:multiLevelType w:val="hybridMultilevel"/>
    <w:tmpl w:val="5D421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160D8A"/>
    <w:multiLevelType w:val="multilevel"/>
    <w:tmpl w:val="B5CA740E"/>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2CE04EE6"/>
    <w:multiLevelType w:val="multilevel"/>
    <w:tmpl w:val="363E66BE"/>
    <w:lvl w:ilvl="0">
      <w:start w:val="1"/>
      <w:numFmt w:val="decimal"/>
      <w:lvlText w:val="%1."/>
      <w:lvlJc w:val="left"/>
      <w:pPr>
        <w:ind w:left="720" w:hanging="360"/>
      </w:pPr>
      <w:rPr>
        <w:rFonts w:hint="default"/>
      </w:rPr>
    </w:lvl>
    <w:lvl w:ilvl="1">
      <w:start w:val="5"/>
      <w:numFmt w:val="decimal"/>
      <w:isLgl/>
      <w:lvlText w:val="%1.%2."/>
      <w:lvlJc w:val="left"/>
      <w:pPr>
        <w:ind w:left="1069" w:hanging="360"/>
      </w:pPr>
      <w:rPr>
        <w:rFonts w:eastAsia="Times New Roman" w:hint="default"/>
      </w:rPr>
    </w:lvl>
    <w:lvl w:ilvl="2">
      <w:start w:val="1"/>
      <w:numFmt w:val="decimal"/>
      <w:isLgl/>
      <w:lvlText w:val="%1.%2.%3."/>
      <w:lvlJc w:val="left"/>
      <w:pPr>
        <w:ind w:left="1778" w:hanging="720"/>
      </w:pPr>
      <w:rPr>
        <w:rFonts w:eastAsia="Times New Roman" w:hint="default"/>
      </w:rPr>
    </w:lvl>
    <w:lvl w:ilvl="3">
      <w:start w:val="1"/>
      <w:numFmt w:val="decimal"/>
      <w:isLgl/>
      <w:lvlText w:val="%1.%2.%3.%4."/>
      <w:lvlJc w:val="left"/>
      <w:pPr>
        <w:ind w:left="2127" w:hanging="720"/>
      </w:pPr>
      <w:rPr>
        <w:rFonts w:eastAsia="Times New Roman" w:hint="default"/>
      </w:rPr>
    </w:lvl>
    <w:lvl w:ilvl="4">
      <w:start w:val="1"/>
      <w:numFmt w:val="decimal"/>
      <w:isLgl/>
      <w:lvlText w:val="%1.%2.%3.%4.%5."/>
      <w:lvlJc w:val="left"/>
      <w:pPr>
        <w:ind w:left="2836" w:hanging="1080"/>
      </w:pPr>
      <w:rPr>
        <w:rFonts w:eastAsia="Times New Roman" w:hint="default"/>
      </w:rPr>
    </w:lvl>
    <w:lvl w:ilvl="5">
      <w:start w:val="1"/>
      <w:numFmt w:val="decimal"/>
      <w:isLgl/>
      <w:lvlText w:val="%1.%2.%3.%4.%5.%6."/>
      <w:lvlJc w:val="left"/>
      <w:pPr>
        <w:ind w:left="3185" w:hanging="1080"/>
      </w:pPr>
      <w:rPr>
        <w:rFonts w:eastAsia="Times New Roman" w:hint="default"/>
      </w:rPr>
    </w:lvl>
    <w:lvl w:ilvl="6">
      <w:start w:val="1"/>
      <w:numFmt w:val="decimal"/>
      <w:isLgl/>
      <w:lvlText w:val="%1.%2.%3.%4.%5.%6.%7."/>
      <w:lvlJc w:val="left"/>
      <w:pPr>
        <w:ind w:left="3894" w:hanging="1440"/>
      </w:pPr>
      <w:rPr>
        <w:rFonts w:eastAsia="Times New Roman" w:hint="default"/>
      </w:rPr>
    </w:lvl>
    <w:lvl w:ilvl="7">
      <w:start w:val="1"/>
      <w:numFmt w:val="decimal"/>
      <w:isLgl/>
      <w:lvlText w:val="%1.%2.%3.%4.%5.%6.%7.%8."/>
      <w:lvlJc w:val="left"/>
      <w:pPr>
        <w:ind w:left="4243" w:hanging="1440"/>
      </w:pPr>
      <w:rPr>
        <w:rFonts w:eastAsia="Times New Roman" w:hint="default"/>
      </w:rPr>
    </w:lvl>
    <w:lvl w:ilvl="8">
      <w:start w:val="1"/>
      <w:numFmt w:val="decimal"/>
      <w:isLgl/>
      <w:lvlText w:val="%1.%2.%3.%4.%5.%6.%7.%8.%9."/>
      <w:lvlJc w:val="left"/>
      <w:pPr>
        <w:ind w:left="4952" w:hanging="1800"/>
      </w:pPr>
      <w:rPr>
        <w:rFonts w:eastAsia="Times New Roman" w:hint="default"/>
      </w:rPr>
    </w:lvl>
  </w:abstractNum>
  <w:abstractNum w:abstractNumId="4" w15:restartNumberingAfterBreak="0">
    <w:nsid w:val="59CE6DBD"/>
    <w:multiLevelType w:val="multilevel"/>
    <w:tmpl w:val="91A4DE6E"/>
    <w:lvl w:ilvl="0">
      <w:start w:val="1"/>
      <w:numFmt w:val="decimal"/>
      <w:lvlText w:val="%1."/>
      <w:lvlJc w:val="left"/>
      <w:pPr>
        <w:ind w:left="360" w:hanging="360"/>
      </w:pPr>
      <w:rPr>
        <w:rFonts w:hint="default"/>
      </w:rPr>
    </w:lvl>
    <w:lvl w:ilvl="1">
      <w:start w:val="1"/>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5" w15:restartNumberingAfterBreak="0">
    <w:nsid w:val="6153718F"/>
    <w:multiLevelType w:val="hybridMultilevel"/>
    <w:tmpl w:val="5D421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5C45C55"/>
    <w:multiLevelType w:val="hybridMultilevel"/>
    <w:tmpl w:val="DA14E76E"/>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6"/>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275"/>
    <w:rsid w:val="0000254B"/>
    <w:rsid w:val="000312A5"/>
    <w:rsid w:val="00040772"/>
    <w:rsid w:val="00050048"/>
    <w:rsid w:val="00054B52"/>
    <w:rsid w:val="00060D12"/>
    <w:rsid w:val="0008541D"/>
    <w:rsid w:val="00087427"/>
    <w:rsid w:val="00095074"/>
    <w:rsid w:val="00095EC4"/>
    <w:rsid w:val="000A5174"/>
    <w:rsid w:val="000E02A6"/>
    <w:rsid w:val="000E048B"/>
    <w:rsid w:val="000E22F7"/>
    <w:rsid w:val="000E26F6"/>
    <w:rsid w:val="000F1257"/>
    <w:rsid w:val="000F6E17"/>
    <w:rsid w:val="0011719A"/>
    <w:rsid w:val="001264FC"/>
    <w:rsid w:val="00137AFF"/>
    <w:rsid w:val="001429EC"/>
    <w:rsid w:val="0014466D"/>
    <w:rsid w:val="0017050C"/>
    <w:rsid w:val="001760B8"/>
    <w:rsid w:val="00181FB4"/>
    <w:rsid w:val="0018278B"/>
    <w:rsid w:val="001847B4"/>
    <w:rsid w:val="001A1CFF"/>
    <w:rsid w:val="001B09E9"/>
    <w:rsid w:val="001B100C"/>
    <w:rsid w:val="001B468E"/>
    <w:rsid w:val="001C2FA9"/>
    <w:rsid w:val="001C77A2"/>
    <w:rsid w:val="001D0BA3"/>
    <w:rsid w:val="001E031A"/>
    <w:rsid w:val="001F307D"/>
    <w:rsid w:val="00200B33"/>
    <w:rsid w:val="00226523"/>
    <w:rsid w:val="00246394"/>
    <w:rsid w:val="00266F99"/>
    <w:rsid w:val="00275645"/>
    <w:rsid w:val="00284662"/>
    <w:rsid w:val="00290A62"/>
    <w:rsid w:val="002929C1"/>
    <w:rsid w:val="002939E4"/>
    <w:rsid w:val="002A437F"/>
    <w:rsid w:val="002A5FB0"/>
    <w:rsid w:val="002C1F17"/>
    <w:rsid w:val="002E3821"/>
    <w:rsid w:val="002E74DA"/>
    <w:rsid w:val="002F07EA"/>
    <w:rsid w:val="002F41F0"/>
    <w:rsid w:val="00315E3A"/>
    <w:rsid w:val="003253E8"/>
    <w:rsid w:val="00330D69"/>
    <w:rsid w:val="00331A13"/>
    <w:rsid w:val="003346F3"/>
    <w:rsid w:val="00340A2D"/>
    <w:rsid w:val="00347D54"/>
    <w:rsid w:val="003507BC"/>
    <w:rsid w:val="00354A74"/>
    <w:rsid w:val="00362444"/>
    <w:rsid w:val="003655E1"/>
    <w:rsid w:val="00397803"/>
    <w:rsid w:val="003A019E"/>
    <w:rsid w:val="003A4B80"/>
    <w:rsid w:val="003E3DCD"/>
    <w:rsid w:val="003F0057"/>
    <w:rsid w:val="003F14D6"/>
    <w:rsid w:val="003F488E"/>
    <w:rsid w:val="0040053C"/>
    <w:rsid w:val="004053C2"/>
    <w:rsid w:val="00415D96"/>
    <w:rsid w:val="00432D21"/>
    <w:rsid w:val="004373BF"/>
    <w:rsid w:val="00440969"/>
    <w:rsid w:val="00454C59"/>
    <w:rsid w:val="0046058E"/>
    <w:rsid w:val="00466BC7"/>
    <w:rsid w:val="00476BA0"/>
    <w:rsid w:val="004809B6"/>
    <w:rsid w:val="00486179"/>
    <w:rsid w:val="0049003F"/>
    <w:rsid w:val="004904DF"/>
    <w:rsid w:val="004A2E37"/>
    <w:rsid w:val="004A34C2"/>
    <w:rsid w:val="004B458D"/>
    <w:rsid w:val="004C6BA7"/>
    <w:rsid w:val="004D3430"/>
    <w:rsid w:val="004E4F19"/>
    <w:rsid w:val="004E7920"/>
    <w:rsid w:val="004F44F8"/>
    <w:rsid w:val="005071B6"/>
    <w:rsid w:val="005227A0"/>
    <w:rsid w:val="00523E27"/>
    <w:rsid w:val="00534079"/>
    <w:rsid w:val="005711CE"/>
    <w:rsid w:val="0057235D"/>
    <w:rsid w:val="00583841"/>
    <w:rsid w:val="00586138"/>
    <w:rsid w:val="00587967"/>
    <w:rsid w:val="00591374"/>
    <w:rsid w:val="005917C5"/>
    <w:rsid w:val="005968F4"/>
    <w:rsid w:val="00596DDB"/>
    <w:rsid w:val="005A109F"/>
    <w:rsid w:val="005A437B"/>
    <w:rsid w:val="005B2275"/>
    <w:rsid w:val="005B2FD9"/>
    <w:rsid w:val="005C6936"/>
    <w:rsid w:val="005C7D22"/>
    <w:rsid w:val="005D2558"/>
    <w:rsid w:val="005E3416"/>
    <w:rsid w:val="006002EF"/>
    <w:rsid w:val="006065BA"/>
    <w:rsid w:val="00610171"/>
    <w:rsid w:val="0062548C"/>
    <w:rsid w:val="00642972"/>
    <w:rsid w:val="006571D1"/>
    <w:rsid w:val="00662001"/>
    <w:rsid w:val="00694B74"/>
    <w:rsid w:val="00696140"/>
    <w:rsid w:val="006A63BC"/>
    <w:rsid w:val="006B65DC"/>
    <w:rsid w:val="006C1858"/>
    <w:rsid w:val="006C3682"/>
    <w:rsid w:val="006D07AE"/>
    <w:rsid w:val="006D3D60"/>
    <w:rsid w:val="006E6389"/>
    <w:rsid w:val="00704200"/>
    <w:rsid w:val="00705811"/>
    <w:rsid w:val="00712397"/>
    <w:rsid w:val="00713E12"/>
    <w:rsid w:val="007167CF"/>
    <w:rsid w:val="007207EA"/>
    <w:rsid w:val="007332F8"/>
    <w:rsid w:val="00751A5C"/>
    <w:rsid w:val="007547C2"/>
    <w:rsid w:val="00763137"/>
    <w:rsid w:val="00765DA9"/>
    <w:rsid w:val="007717B2"/>
    <w:rsid w:val="00772BE4"/>
    <w:rsid w:val="00791487"/>
    <w:rsid w:val="00792C7D"/>
    <w:rsid w:val="00794186"/>
    <w:rsid w:val="00795254"/>
    <w:rsid w:val="007A44ED"/>
    <w:rsid w:val="007C2473"/>
    <w:rsid w:val="007C45D1"/>
    <w:rsid w:val="007C6B78"/>
    <w:rsid w:val="007D4D56"/>
    <w:rsid w:val="007D6D6D"/>
    <w:rsid w:val="007E2EC1"/>
    <w:rsid w:val="007E3A2B"/>
    <w:rsid w:val="007E6D5D"/>
    <w:rsid w:val="007E7AC0"/>
    <w:rsid w:val="00803ACB"/>
    <w:rsid w:val="008237FB"/>
    <w:rsid w:val="00823E81"/>
    <w:rsid w:val="008353A2"/>
    <w:rsid w:val="00852ADE"/>
    <w:rsid w:val="00866106"/>
    <w:rsid w:val="008706D7"/>
    <w:rsid w:val="008746C3"/>
    <w:rsid w:val="008753A7"/>
    <w:rsid w:val="008772A0"/>
    <w:rsid w:val="00880207"/>
    <w:rsid w:val="008853C6"/>
    <w:rsid w:val="00890096"/>
    <w:rsid w:val="0089524D"/>
    <w:rsid w:val="00895D07"/>
    <w:rsid w:val="00896A3D"/>
    <w:rsid w:val="008A4476"/>
    <w:rsid w:val="008A6345"/>
    <w:rsid w:val="008E613F"/>
    <w:rsid w:val="008E659A"/>
    <w:rsid w:val="008E677B"/>
    <w:rsid w:val="008E789A"/>
    <w:rsid w:val="00905954"/>
    <w:rsid w:val="0090704B"/>
    <w:rsid w:val="0091394A"/>
    <w:rsid w:val="00916125"/>
    <w:rsid w:val="00921F48"/>
    <w:rsid w:val="00922568"/>
    <w:rsid w:val="0092310C"/>
    <w:rsid w:val="0092452F"/>
    <w:rsid w:val="00924DE1"/>
    <w:rsid w:val="00926479"/>
    <w:rsid w:val="00932034"/>
    <w:rsid w:val="0094731D"/>
    <w:rsid w:val="00952393"/>
    <w:rsid w:val="0095375F"/>
    <w:rsid w:val="0096322E"/>
    <w:rsid w:val="00986A89"/>
    <w:rsid w:val="009B3646"/>
    <w:rsid w:val="009C249D"/>
    <w:rsid w:val="009C7649"/>
    <w:rsid w:val="009D0F07"/>
    <w:rsid w:val="009D4DCD"/>
    <w:rsid w:val="009E72F6"/>
    <w:rsid w:val="009F530B"/>
    <w:rsid w:val="009F6F08"/>
    <w:rsid w:val="00A10D7B"/>
    <w:rsid w:val="00A11E5D"/>
    <w:rsid w:val="00A1507F"/>
    <w:rsid w:val="00A17D12"/>
    <w:rsid w:val="00A24E6A"/>
    <w:rsid w:val="00A322DF"/>
    <w:rsid w:val="00A43441"/>
    <w:rsid w:val="00A472B6"/>
    <w:rsid w:val="00A50175"/>
    <w:rsid w:val="00A615C2"/>
    <w:rsid w:val="00A6222B"/>
    <w:rsid w:val="00A65000"/>
    <w:rsid w:val="00A70360"/>
    <w:rsid w:val="00A718A7"/>
    <w:rsid w:val="00A91BAD"/>
    <w:rsid w:val="00AA3AC9"/>
    <w:rsid w:val="00AA425D"/>
    <w:rsid w:val="00AC3FD4"/>
    <w:rsid w:val="00AD1AFA"/>
    <w:rsid w:val="00AF52B8"/>
    <w:rsid w:val="00AF6B1A"/>
    <w:rsid w:val="00B03DA8"/>
    <w:rsid w:val="00B12D37"/>
    <w:rsid w:val="00B22526"/>
    <w:rsid w:val="00B26D60"/>
    <w:rsid w:val="00B321FD"/>
    <w:rsid w:val="00B34F24"/>
    <w:rsid w:val="00B52CB0"/>
    <w:rsid w:val="00B5696E"/>
    <w:rsid w:val="00B57CBF"/>
    <w:rsid w:val="00B649CA"/>
    <w:rsid w:val="00B72626"/>
    <w:rsid w:val="00B7285D"/>
    <w:rsid w:val="00B753B9"/>
    <w:rsid w:val="00B75CB7"/>
    <w:rsid w:val="00B8328C"/>
    <w:rsid w:val="00B93427"/>
    <w:rsid w:val="00B97467"/>
    <w:rsid w:val="00BA23FB"/>
    <w:rsid w:val="00BA4DC1"/>
    <w:rsid w:val="00BA7D4D"/>
    <w:rsid w:val="00BE65CE"/>
    <w:rsid w:val="00BE75DD"/>
    <w:rsid w:val="00BF272B"/>
    <w:rsid w:val="00BF4F5B"/>
    <w:rsid w:val="00BF630F"/>
    <w:rsid w:val="00C06701"/>
    <w:rsid w:val="00C06DED"/>
    <w:rsid w:val="00C14E75"/>
    <w:rsid w:val="00C36684"/>
    <w:rsid w:val="00C41001"/>
    <w:rsid w:val="00C41900"/>
    <w:rsid w:val="00C459DE"/>
    <w:rsid w:val="00C5001A"/>
    <w:rsid w:val="00C679B6"/>
    <w:rsid w:val="00C71E19"/>
    <w:rsid w:val="00C929C6"/>
    <w:rsid w:val="00CA40EE"/>
    <w:rsid w:val="00CA795D"/>
    <w:rsid w:val="00CB06AA"/>
    <w:rsid w:val="00CC4A49"/>
    <w:rsid w:val="00CC6FFE"/>
    <w:rsid w:val="00CE0640"/>
    <w:rsid w:val="00CE0A6C"/>
    <w:rsid w:val="00CE6ED6"/>
    <w:rsid w:val="00CF015A"/>
    <w:rsid w:val="00CF2D26"/>
    <w:rsid w:val="00D07AED"/>
    <w:rsid w:val="00D11451"/>
    <w:rsid w:val="00D16D7B"/>
    <w:rsid w:val="00D24B5D"/>
    <w:rsid w:val="00D4533C"/>
    <w:rsid w:val="00D547D2"/>
    <w:rsid w:val="00D71C56"/>
    <w:rsid w:val="00D75EB8"/>
    <w:rsid w:val="00D83BD1"/>
    <w:rsid w:val="00D94F63"/>
    <w:rsid w:val="00DB128E"/>
    <w:rsid w:val="00DB54CC"/>
    <w:rsid w:val="00DC24A5"/>
    <w:rsid w:val="00DD2251"/>
    <w:rsid w:val="00DD7FE6"/>
    <w:rsid w:val="00DE275D"/>
    <w:rsid w:val="00DE6BFC"/>
    <w:rsid w:val="00DE6E88"/>
    <w:rsid w:val="00DE7C9E"/>
    <w:rsid w:val="00DF17DA"/>
    <w:rsid w:val="00DF1FA2"/>
    <w:rsid w:val="00E01220"/>
    <w:rsid w:val="00E01672"/>
    <w:rsid w:val="00E103CA"/>
    <w:rsid w:val="00E21C89"/>
    <w:rsid w:val="00E24FE4"/>
    <w:rsid w:val="00E3357F"/>
    <w:rsid w:val="00E434CA"/>
    <w:rsid w:val="00E45D91"/>
    <w:rsid w:val="00E55A5D"/>
    <w:rsid w:val="00E56211"/>
    <w:rsid w:val="00E56CA7"/>
    <w:rsid w:val="00E57FED"/>
    <w:rsid w:val="00E724ED"/>
    <w:rsid w:val="00E80072"/>
    <w:rsid w:val="00E80937"/>
    <w:rsid w:val="00E80A7F"/>
    <w:rsid w:val="00E82C30"/>
    <w:rsid w:val="00E922F0"/>
    <w:rsid w:val="00EA34AF"/>
    <w:rsid w:val="00EA472D"/>
    <w:rsid w:val="00EB7563"/>
    <w:rsid w:val="00EC332C"/>
    <w:rsid w:val="00ED28DE"/>
    <w:rsid w:val="00ED5AFD"/>
    <w:rsid w:val="00ED6189"/>
    <w:rsid w:val="00EE753B"/>
    <w:rsid w:val="00EF33F6"/>
    <w:rsid w:val="00F22408"/>
    <w:rsid w:val="00F31B60"/>
    <w:rsid w:val="00F3700F"/>
    <w:rsid w:val="00F4052A"/>
    <w:rsid w:val="00F5342A"/>
    <w:rsid w:val="00F54325"/>
    <w:rsid w:val="00F6241B"/>
    <w:rsid w:val="00F6253B"/>
    <w:rsid w:val="00F67B69"/>
    <w:rsid w:val="00F74B4B"/>
    <w:rsid w:val="00F803B4"/>
    <w:rsid w:val="00F8179B"/>
    <w:rsid w:val="00F8555C"/>
    <w:rsid w:val="00F93BF7"/>
    <w:rsid w:val="00F967A4"/>
    <w:rsid w:val="00F96A26"/>
    <w:rsid w:val="00F97F79"/>
    <w:rsid w:val="00FA0F9C"/>
    <w:rsid w:val="00FB0275"/>
    <w:rsid w:val="00FB5145"/>
    <w:rsid w:val="00FC3541"/>
    <w:rsid w:val="00FC3AB5"/>
    <w:rsid w:val="00FD6804"/>
    <w:rsid w:val="00FD7B64"/>
    <w:rsid w:val="00FE411D"/>
    <w:rsid w:val="00FE5341"/>
    <w:rsid w:val="00FF50A9"/>
    <w:rsid w:val="00FF5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49BFA"/>
  <w15:docId w15:val="{CC57675C-4E24-4D7C-9E62-7548C4B3A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8353A2"/>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next w:val="a"/>
    <w:link w:val="30"/>
    <w:uiPriority w:val="9"/>
    <w:unhideWhenUsed/>
    <w:qFormat/>
    <w:rsid w:val="008353A2"/>
    <w:pPr>
      <w:keepNext/>
      <w:keepLines/>
      <w:spacing w:before="40" w:after="0" w:line="259" w:lineRule="auto"/>
      <w:outlineLvl w:val="2"/>
    </w:pPr>
    <w:rPr>
      <w:rFonts w:ascii="Calibri Light" w:eastAsia="Times New Roman" w:hAnsi="Calibri Light" w:cs="Times New Roman"/>
      <w:color w:val="1F4D78"/>
      <w:sz w:val="24"/>
      <w:szCs w:val="24"/>
      <w:lang w:eastAsia="en-US"/>
    </w:rPr>
  </w:style>
  <w:style w:type="paragraph" w:styleId="4">
    <w:name w:val="heading 4"/>
    <w:basedOn w:val="a"/>
    <w:next w:val="a"/>
    <w:link w:val="40"/>
    <w:uiPriority w:val="9"/>
    <w:semiHidden/>
    <w:unhideWhenUsed/>
    <w:qFormat/>
    <w:rsid w:val="008353A2"/>
    <w:pPr>
      <w:keepNext/>
      <w:keepLines/>
      <w:spacing w:before="40" w:after="0" w:line="259" w:lineRule="auto"/>
      <w:outlineLvl w:val="3"/>
    </w:pPr>
    <w:rPr>
      <w:rFonts w:ascii="Calibri Light" w:eastAsia="Times New Roman" w:hAnsi="Calibri Light" w:cs="Times New Roman"/>
      <w:i/>
      <w:iCs/>
      <w:color w:val="2E74B5"/>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B0275"/>
    <w:pPr>
      <w:widowControl w:val="0"/>
      <w:autoSpaceDE w:val="0"/>
      <w:autoSpaceDN w:val="0"/>
      <w:adjustRightInd w:val="0"/>
      <w:spacing w:after="0" w:line="317" w:lineRule="exact"/>
      <w:ind w:firstLine="475"/>
      <w:jc w:val="both"/>
    </w:pPr>
    <w:rPr>
      <w:rFonts w:ascii="Times New Roman" w:hAnsi="Times New Roman" w:cs="Times New Roman"/>
      <w:sz w:val="24"/>
      <w:szCs w:val="24"/>
    </w:rPr>
  </w:style>
  <w:style w:type="character" w:customStyle="1" w:styleId="FontStyle22">
    <w:name w:val="Font Style22"/>
    <w:basedOn w:val="a0"/>
    <w:uiPriority w:val="99"/>
    <w:rsid w:val="00FB0275"/>
    <w:rPr>
      <w:rFonts w:ascii="Times New Roman" w:hAnsi="Times New Roman" w:cs="Times New Roman"/>
      <w:b/>
      <w:bCs/>
      <w:sz w:val="26"/>
      <w:szCs w:val="26"/>
    </w:rPr>
  </w:style>
  <w:style w:type="paragraph" w:customStyle="1" w:styleId="Style5">
    <w:name w:val="Style5"/>
    <w:basedOn w:val="a"/>
    <w:uiPriority w:val="99"/>
    <w:rsid w:val="00FB0275"/>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FontStyle26">
    <w:name w:val="Font Style26"/>
    <w:basedOn w:val="a0"/>
    <w:uiPriority w:val="99"/>
    <w:rsid w:val="00FB0275"/>
    <w:rPr>
      <w:rFonts w:ascii="Times New Roman" w:hAnsi="Times New Roman" w:cs="Times New Roman"/>
      <w:sz w:val="26"/>
      <w:szCs w:val="26"/>
    </w:rPr>
  </w:style>
  <w:style w:type="paragraph" w:customStyle="1" w:styleId="Style2">
    <w:name w:val="Style2"/>
    <w:basedOn w:val="a"/>
    <w:uiPriority w:val="99"/>
    <w:rsid w:val="00FB0275"/>
    <w:pPr>
      <w:widowControl w:val="0"/>
      <w:autoSpaceDE w:val="0"/>
      <w:autoSpaceDN w:val="0"/>
      <w:adjustRightInd w:val="0"/>
      <w:spacing w:after="0" w:line="319" w:lineRule="exact"/>
      <w:jc w:val="center"/>
    </w:pPr>
    <w:rPr>
      <w:rFonts w:ascii="Times New Roman" w:hAnsi="Times New Roman" w:cs="Times New Roman"/>
      <w:sz w:val="24"/>
      <w:szCs w:val="24"/>
    </w:rPr>
  </w:style>
  <w:style w:type="paragraph" w:customStyle="1" w:styleId="Style3">
    <w:name w:val="Style3"/>
    <w:basedOn w:val="a"/>
    <w:uiPriority w:val="99"/>
    <w:rsid w:val="00FB0275"/>
    <w:pPr>
      <w:widowControl w:val="0"/>
      <w:autoSpaceDE w:val="0"/>
      <w:autoSpaceDN w:val="0"/>
      <w:adjustRightInd w:val="0"/>
      <w:spacing w:after="0" w:line="318" w:lineRule="exact"/>
      <w:ind w:firstLine="830"/>
      <w:jc w:val="both"/>
    </w:pPr>
    <w:rPr>
      <w:rFonts w:ascii="Times New Roman" w:hAnsi="Times New Roman" w:cs="Times New Roman"/>
      <w:sz w:val="24"/>
      <w:szCs w:val="24"/>
    </w:rPr>
  </w:style>
  <w:style w:type="paragraph" w:customStyle="1" w:styleId="Style4">
    <w:name w:val="Style4"/>
    <w:basedOn w:val="a"/>
    <w:uiPriority w:val="99"/>
    <w:rsid w:val="00FB0275"/>
    <w:pPr>
      <w:widowControl w:val="0"/>
      <w:autoSpaceDE w:val="0"/>
      <w:autoSpaceDN w:val="0"/>
      <w:adjustRightInd w:val="0"/>
      <w:spacing w:after="0" w:line="288" w:lineRule="exact"/>
      <w:ind w:firstLine="854"/>
    </w:pPr>
    <w:rPr>
      <w:rFonts w:ascii="Times New Roman" w:hAnsi="Times New Roman" w:cs="Times New Roman"/>
      <w:sz w:val="24"/>
      <w:szCs w:val="24"/>
    </w:rPr>
  </w:style>
  <w:style w:type="paragraph" w:customStyle="1" w:styleId="Style8">
    <w:name w:val="Style8"/>
    <w:basedOn w:val="a"/>
    <w:uiPriority w:val="99"/>
    <w:rsid w:val="00FB0275"/>
    <w:pPr>
      <w:widowControl w:val="0"/>
      <w:autoSpaceDE w:val="0"/>
      <w:autoSpaceDN w:val="0"/>
      <w:adjustRightInd w:val="0"/>
      <w:spacing w:after="0" w:line="324" w:lineRule="exact"/>
    </w:pPr>
    <w:rPr>
      <w:rFonts w:ascii="Times New Roman" w:hAnsi="Times New Roman" w:cs="Times New Roman"/>
      <w:sz w:val="24"/>
      <w:szCs w:val="24"/>
    </w:rPr>
  </w:style>
  <w:style w:type="paragraph" w:customStyle="1" w:styleId="Style16">
    <w:name w:val="Style16"/>
    <w:basedOn w:val="a"/>
    <w:uiPriority w:val="99"/>
    <w:rsid w:val="00FB0275"/>
    <w:pPr>
      <w:widowControl w:val="0"/>
      <w:autoSpaceDE w:val="0"/>
      <w:autoSpaceDN w:val="0"/>
      <w:adjustRightInd w:val="0"/>
      <w:spacing w:after="0" w:line="324" w:lineRule="exact"/>
      <w:jc w:val="center"/>
    </w:pPr>
    <w:rPr>
      <w:rFonts w:ascii="Times New Roman" w:hAnsi="Times New Roman" w:cs="Times New Roman"/>
      <w:sz w:val="24"/>
      <w:szCs w:val="24"/>
    </w:rPr>
  </w:style>
  <w:style w:type="paragraph" w:customStyle="1" w:styleId="Style18">
    <w:name w:val="Style18"/>
    <w:basedOn w:val="a"/>
    <w:uiPriority w:val="99"/>
    <w:rsid w:val="00FB0275"/>
    <w:pPr>
      <w:widowControl w:val="0"/>
      <w:autoSpaceDE w:val="0"/>
      <w:autoSpaceDN w:val="0"/>
      <w:adjustRightInd w:val="0"/>
      <w:spacing w:after="0" w:line="324" w:lineRule="exact"/>
      <w:ind w:firstLine="888"/>
      <w:jc w:val="both"/>
    </w:pPr>
    <w:rPr>
      <w:rFonts w:ascii="Times New Roman" w:hAnsi="Times New Roman" w:cs="Times New Roman"/>
      <w:sz w:val="24"/>
      <w:szCs w:val="24"/>
    </w:rPr>
  </w:style>
  <w:style w:type="paragraph" w:customStyle="1" w:styleId="Style15">
    <w:name w:val="Style15"/>
    <w:basedOn w:val="a"/>
    <w:uiPriority w:val="99"/>
    <w:rsid w:val="00FB0275"/>
    <w:pPr>
      <w:widowControl w:val="0"/>
      <w:autoSpaceDE w:val="0"/>
      <w:autoSpaceDN w:val="0"/>
      <w:adjustRightInd w:val="0"/>
      <w:spacing w:after="0" w:line="312" w:lineRule="exact"/>
      <w:ind w:firstLine="1291"/>
      <w:jc w:val="both"/>
    </w:pPr>
    <w:rPr>
      <w:rFonts w:ascii="Times New Roman" w:hAnsi="Times New Roman" w:cs="Times New Roman"/>
      <w:sz w:val="24"/>
      <w:szCs w:val="24"/>
    </w:rPr>
  </w:style>
  <w:style w:type="paragraph" w:customStyle="1" w:styleId="Style10">
    <w:name w:val="Style10"/>
    <w:basedOn w:val="a"/>
    <w:uiPriority w:val="99"/>
    <w:rsid w:val="00FB0275"/>
    <w:pPr>
      <w:widowControl w:val="0"/>
      <w:autoSpaceDE w:val="0"/>
      <w:autoSpaceDN w:val="0"/>
      <w:adjustRightInd w:val="0"/>
      <w:spacing w:after="0" w:line="322" w:lineRule="exact"/>
      <w:jc w:val="both"/>
    </w:pPr>
    <w:rPr>
      <w:rFonts w:ascii="Times New Roman" w:hAnsi="Times New Roman" w:cs="Times New Roman"/>
      <w:sz w:val="24"/>
      <w:szCs w:val="24"/>
    </w:rPr>
  </w:style>
  <w:style w:type="character" w:customStyle="1" w:styleId="FontStyle32">
    <w:name w:val="Font Style32"/>
    <w:basedOn w:val="a0"/>
    <w:uiPriority w:val="99"/>
    <w:rsid w:val="00FB0275"/>
    <w:rPr>
      <w:rFonts w:ascii="Times New Roman" w:hAnsi="Times New Roman" w:cs="Times New Roman"/>
      <w:sz w:val="26"/>
      <w:szCs w:val="26"/>
    </w:rPr>
  </w:style>
  <w:style w:type="paragraph" w:styleId="a3">
    <w:name w:val="List Paragraph"/>
    <w:aliases w:val="Абзац списка для документа"/>
    <w:basedOn w:val="a"/>
    <w:link w:val="a4"/>
    <w:uiPriority w:val="34"/>
    <w:qFormat/>
    <w:rsid w:val="00FB0275"/>
    <w:pPr>
      <w:ind w:left="720"/>
      <w:contextualSpacing/>
    </w:pPr>
  </w:style>
  <w:style w:type="character" w:customStyle="1" w:styleId="FontStyle30">
    <w:name w:val="Font Style30"/>
    <w:basedOn w:val="a0"/>
    <w:uiPriority w:val="99"/>
    <w:rsid w:val="00FB0275"/>
    <w:rPr>
      <w:rFonts w:ascii="Georgia" w:hAnsi="Georgia" w:cs="Georgia"/>
      <w:spacing w:val="-10"/>
      <w:sz w:val="24"/>
      <w:szCs w:val="24"/>
    </w:rPr>
  </w:style>
  <w:style w:type="character" w:customStyle="1" w:styleId="FontStyle31">
    <w:name w:val="Font Style31"/>
    <w:basedOn w:val="a0"/>
    <w:uiPriority w:val="99"/>
    <w:rsid w:val="00FB0275"/>
    <w:rPr>
      <w:rFonts w:ascii="Times New Roman" w:hAnsi="Times New Roman" w:cs="Times New Roman"/>
      <w:sz w:val="22"/>
      <w:szCs w:val="22"/>
    </w:rPr>
  </w:style>
  <w:style w:type="paragraph" w:customStyle="1" w:styleId="Style13">
    <w:name w:val="Style13"/>
    <w:basedOn w:val="a"/>
    <w:uiPriority w:val="99"/>
    <w:rsid w:val="00FB0275"/>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customStyle="1" w:styleId="Style7">
    <w:name w:val="Style7"/>
    <w:basedOn w:val="a"/>
    <w:uiPriority w:val="99"/>
    <w:rsid w:val="00FB0275"/>
    <w:pPr>
      <w:widowControl w:val="0"/>
      <w:autoSpaceDE w:val="0"/>
      <w:autoSpaceDN w:val="0"/>
      <w:adjustRightInd w:val="0"/>
      <w:spacing w:after="0" w:line="312" w:lineRule="exact"/>
      <w:ind w:firstLine="725"/>
      <w:jc w:val="both"/>
    </w:pPr>
    <w:rPr>
      <w:rFonts w:ascii="Times New Roman" w:hAnsi="Times New Roman" w:cs="Times New Roman"/>
      <w:sz w:val="24"/>
      <w:szCs w:val="24"/>
    </w:rPr>
  </w:style>
  <w:style w:type="paragraph" w:customStyle="1" w:styleId="Style20">
    <w:name w:val="Style20"/>
    <w:basedOn w:val="a"/>
    <w:uiPriority w:val="99"/>
    <w:rsid w:val="00FB0275"/>
    <w:pPr>
      <w:widowControl w:val="0"/>
      <w:autoSpaceDE w:val="0"/>
      <w:autoSpaceDN w:val="0"/>
      <w:adjustRightInd w:val="0"/>
      <w:spacing w:after="0" w:line="326" w:lineRule="exact"/>
    </w:pPr>
    <w:rPr>
      <w:rFonts w:ascii="Times New Roman" w:hAnsi="Times New Roman" w:cs="Times New Roman"/>
      <w:sz w:val="24"/>
      <w:szCs w:val="24"/>
    </w:rPr>
  </w:style>
  <w:style w:type="paragraph" w:styleId="a5">
    <w:name w:val="No Spacing"/>
    <w:link w:val="a6"/>
    <w:uiPriority w:val="1"/>
    <w:qFormat/>
    <w:rsid w:val="005C7D22"/>
    <w:pPr>
      <w:spacing w:after="0" w:line="240" w:lineRule="auto"/>
    </w:pPr>
  </w:style>
  <w:style w:type="table" w:styleId="a7">
    <w:name w:val="Table Grid"/>
    <w:basedOn w:val="a1"/>
    <w:uiPriority w:val="59"/>
    <w:rsid w:val="00B75C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A322D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322DF"/>
    <w:rPr>
      <w:rFonts w:ascii="Tahoma" w:hAnsi="Tahoma" w:cs="Tahoma"/>
      <w:sz w:val="16"/>
      <w:szCs w:val="16"/>
    </w:rPr>
  </w:style>
  <w:style w:type="paragraph" w:styleId="aa">
    <w:name w:val="Body Text Indent"/>
    <w:basedOn w:val="a"/>
    <w:link w:val="ab"/>
    <w:rsid w:val="006D3D60"/>
    <w:pPr>
      <w:spacing w:after="0" w:line="240" w:lineRule="auto"/>
      <w:ind w:firstLine="851"/>
      <w:jc w:val="both"/>
    </w:pPr>
    <w:rPr>
      <w:rFonts w:ascii="Bookman Old Style" w:eastAsia="Times New Roman" w:hAnsi="Bookman Old Style" w:cs="Times New Roman"/>
      <w:sz w:val="28"/>
      <w:szCs w:val="20"/>
    </w:rPr>
  </w:style>
  <w:style w:type="character" w:customStyle="1" w:styleId="ab">
    <w:name w:val="Основной текст с отступом Знак"/>
    <w:basedOn w:val="a0"/>
    <w:link w:val="aa"/>
    <w:rsid w:val="006D3D60"/>
    <w:rPr>
      <w:rFonts w:ascii="Bookman Old Style" w:eastAsia="Times New Roman" w:hAnsi="Bookman Old Style" w:cs="Times New Roman"/>
      <w:sz w:val="28"/>
      <w:szCs w:val="20"/>
    </w:rPr>
  </w:style>
  <w:style w:type="paragraph" w:customStyle="1" w:styleId="ConsPlusNormal">
    <w:name w:val="ConsPlusNormal"/>
    <w:rsid w:val="007D4D56"/>
    <w:pPr>
      <w:widowControl w:val="0"/>
      <w:autoSpaceDE w:val="0"/>
      <w:autoSpaceDN w:val="0"/>
      <w:spacing w:after="0" w:line="240" w:lineRule="auto"/>
    </w:pPr>
    <w:rPr>
      <w:rFonts w:ascii="Calibri" w:eastAsia="Times New Roman" w:hAnsi="Calibri" w:cs="Calibri"/>
      <w:szCs w:val="20"/>
    </w:rPr>
  </w:style>
  <w:style w:type="paragraph" w:styleId="ac">
    <w:name w:val="Body Text"/>
    <w:basedOn w:val="a"/>
    <w:link w:val="ad"/>
    <w:unhideWhenUsed/>
    <w:rsid w:val="008353A2"/>
    <w:pPr>
      <w:spacing w:after="120"/>
    </w:pPr>
  </w:style>
  <w:style w:type="character" w:customStyle="1" w:styleId="ad">
    <w:name w:val="Основной текст Знак"/>
    <w:basedOn w:val="a0"/>
    <w:link w:val="ac"/>
    <w:rsid w:val="008353A2"/>
  </w:style>
  <w:style w:type="character" w:customStyle="1" w:styleId="10">
    <w:name w:val="Заголовок 1 Знак"/>
    <w:basedOn w:val="a0"/>
    <w:link w:val="1"/>
    <w:uiPriority w:val="99"/>
    <w:rsid w:val="008353A2"/>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rsid w:val="008353A2"/>
    <w:rPr>
      <w:rFonts w:ascii="Calibri Light" w:eastAsia="Times New Roman" w:hAnsi="Calibri Light" w:cs="Times New Roman"/>
      <w:color w:val="1F4D78"/>
      <w:sz w:val="24"/>
      <w:szCs w:val="24"/>
      <w:lang w:eastAsia="en-US"/>
    </w:rPr>
  </w:style>
  <w:style w:type="character" w:customStyle="1" w:styleId="40">
    <w:name w:val="Заголовок 4 Знак"/>
    <w:basedOn w:val="a0"/>
    <w:link w:val="4"/>
    <w:uiPriority w:val="9"/>
    <w:semiHidden/>
    <w:rsid w:val="008353A2"/>
    <w:rPr>
      <w:rFonts w:ascii="Calibri Light" w:eastAsia="Times New Roman" w:hAnsi="Calibri Light" w:cs="Times New Roman"/>
      <w:i/>
      <w:iCs/>
      <w:color w:val="2E74B5"/>
      <w:lang w:eastAsia="en-US"/>
    </w:rPr>
  </w:style>
  <w:style w:type="paragraph" w:styleId="ae">
    <w:name w:val="header"/>
    <w:basedOn w:val="a"/>
    <w:link w:val="af"/>
    <w:uiPriority w:val="99"/>
    <w:unhideWhenUsed/>
    <w:rsid w:val="008353A2"/>
    <w:pPr>
      <w:tabs>
        <w:tab w:val="center" w:pos="4677"/>
        <w:tab w:val="right" w:pos="9355"/>
      </w:tabs>
      <w:spacing w:after="0" w:line="240" w:lineRule="auto"/>
    </w:pPr>
    <w:rPr>
      <w:rFonts w:ascii="Calibri" w:eastAsia="Calibri" w:hAnsi="Calibri" w:cs="Times New Roman"/>
      <w:lang w:eastAsia="en-US"/>
    </w:rPr>
  </w:style>
  <w:style w:type="character" w:customStyle="1" w:styleId="af">
    <w:name w:val="Верхний колонтитул Знак"/>
    <w:basedOn w:val="a0"/>
    <w:link w:val="ae"/>
    <w:uiPriority w:val="99"/>
    <w:rsid w:val="008353A2"/>
    <w:rPr>
      <w:rFonts w:ascii="Calibri" w:eastAsia="Calibri" w:hAnsi="Calibri" w:cs="Times New Roman"/>
      <w:lang w:eastAsia="en-US"/>
    </w:rPr>
  </w:style>
  <w:style w:type="paragraph" w:styleId="af0">
    <w:name w:val="footer"/>
    <w:basedOn w:val="a"/>
    <w:link w:val="af1"/>
    <w:uiPriority w:val="99"/>
    <w:unhideWhenUsed/>
    <w:rsid w:val="008353A2"/>
    <w:pPr>
      <w:tabs>
        <w:tab w:val="center" w:pos="4677"/>
        <w:tab w:val="right" w:pos="9355"/>
      </w:tabs>
      <w:spacing w:after="0" w:line="240" w:lineRule="auto"/>
    </w:pPr>
    <w:rPr>
      <w:rFonts w:ascii="Calibri" w:eastAsia="Calibri" w:hAnsi="Calibri" w:cs="Times New Roman"/>
      <w:lang w:eastAsia="en-US"/>
    </w:rPr>
  </w:style>
  <w:style w:type="character" w:customStyle="1" w:styleId="af1">
    <w:name w:val="Нижний колонтитул Знак"/>
    <w:basedOn w:val="a0"/>
    <w:link w:val="af0"/>
    <w:uiPriority w:val="99"/>
    <w:rsid w:val="008353A2"/>
    <w:rPr>
      <w:rFonts w:ascii="Calibri" w:eastAsia="Calibri" w:hAnsi="Calibri" w:cs="Times New Roman"/>
      <w:lang w:eastAsia="en-US"/>
    </w:rPr>
  </w:style>
  <w:style w:type="character" w:styleId="af2">
    <w:name w:val="annotation reference"/>
    <w:uiPriority w:val="99"/>
    <w:semiHidden/>
    <w:unhideWhenUsed/>
    <w:rsid w:val="008353A2"/>
    <w:rPr>
      <w:sz w:val="16"/>
      <w:szCs w:val="16"/>
    </w:rPr>
  </w:style>
  <w:style w:type="paragraph" w:styleId="af3">
    <w:name w:val="annotation text"/>
    <w:basedOn w:val="a"/>
    <w:link w:val="af4"/>
    <w:uiPriority w:val="99"/>
    <w:semiHidden/>
    <w:unhideWhenUsed/>
    <w:rsid w:val="008353A2"/>
    <w:pPr>
      <w:spacing w:after="160" w:line="240" w:lineRule="auto"/>
    </w:pPr>
    <w:rPr>
      <w:rFonts w:ascii="Calibri" w:eastAsia="Calibri" w:hAnsi="Calibri" w:cs="Times New Roman"/>
      <w:sz w:val="20"/>
      <w:szCs w:val="20"/>
      <w:lang w:eastAsia="en-US"/>
    </w:rPr>
  </w:style>
  <w:style w:type="character" w:customStyle="1" w:styleId="af4">
    <w:name w:val="Текст примечания Знак"/>
    <w:basedOn w:val="a0"/>
    <w:link w:val="af3"/>
    <w:uiPriority w:val="99"/>
    <w:semiHidden/>
    <w:rsid w:val="008353A2"/>
    <w:rPr>
      <w:rFonts w:ascii="Calibri" w:eastAsia="Calibri" w:hAnsi="Calibri" w:cs="Times New Roman"/>
      <w:sz w:val="20"/>
      <w:szCs w:val="20"/>
      <w:lang w:eastAsia="en-US"/>
    </w:rPr>
  </w:style>
  <w:style w:type="paragraph" w:styleId="af5">
    <w:name w:val="annotation subject"/>
    <w:basedOn w:val="af3"/>
    <w:next w:val="af3"/>
    <w:link w:val="af6"/>
    <w:uiPriority w:val="99"/>
    <w:semiHidden/>
    <w:unhideWhenUsed/>
    <w:rsid w:val="008353A2"/>
    <w:rPr>
      <w:b/>
      <w:bCs/>
    </w:rPr>
  </w:style>
  <w:style w:type="character" w:customStyle="1" w:styleId="af6">
    <w:name w:val="Тема примечания Знак"/>
    <w:basedOn w:val="af4"/>
    <w:link w:val="af5"/>
    <w:uiPriority w:val="99"/>
    <w:semiHidden/>
    <w:rsid w:val="008353A2"/>
    <w:rPr>
      <w:rFonts w:ascii="Calibri" w:eastAsia="Calibri" w:hAnsi="Calibri" w:cs="Times New Roman"/>
      <w:b/>
      <w:bCs/>
      <w:sz w:val="20"/>
      <w:szCs w:val="20"/>
      <w:lang w:eastAsia="en-US"/>
    </w:rPr>
  </w:style>
  <w:style w:type="character" w:styleId="af7">
    <w:name w:val="Strong"/>
    <w:uiPriority w:val="22"/>
    <w:qFormat/>
    <w:rsid w:val="008353A2"/>
    <w:rPr>
      <w:b/>
      <w:bCs/>
    </w:rPr>
  </w:style>
  <w:style w:type="table" w:customStyle="1" w:styleId="11">
    <w:name w:val="Сетка таблицы1"/>
    <w:basedOn w:val="a1"/>
    <w:next w:val="a7"/>
    <w:uiPriority w:val="59"/>
    <w:rsid w:val="008353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f9"/>
    <w:uiPriority w:val="99"/>
    <w:unhideWhenUsed/>
    <w:rsid w:val="008353A2"/>
    <w:pPr>
      <w:spacing w:after="0" w:line="240" w:lineRule="auto"/>
    </w:pPr>
    <w:rPr>
      <w:rFonts w:ascii="Calibri" w:eastAsia="Calibri" w:hAnsi="Calibri" w:cs="Calibri"/>
      <w:sz w:val="20"/>
      <w:szCs w:val="20"/>
      <w:lang w:val="en-US" w:eastAsia="en-US"/>
    </w:rPr>
  </w:style>
  <w:style w:type="character" w:customStyle="1" w:styleId="af9">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f8"/>
    <w:uiPriority w:val="99"/>
    <w:rsid w:val="008353A2"/>
    <w:rPr>
      <w:rFonts w:ascii="Calibri" w:eastAsia="Calibri" w:hAnsi="Calibri" w:cs="Calibri"/>
      <w:sz w:val="20"/>
      <w:szCs w:val="20"/>
      <w:lang w:val="en-US" w:eastAsia="en-US"/>
    </w:rPr>
  </w:style>
  <w:style w:type="character" w:styleId="afa">
    <w:name w:val="footnote reference"/>
    <w:uiPriority w:val="99"/>
    <w:unhideWhenUsed/>
    <w:rsid w:val="008353A2"/>
    <w:rPr>
      <w:vertAlign w:val="superscript"/>
    </w:rPr>
  </w:style>
  <w:style w:type="character" w:customStyle="1" w:styleId="a4">
    <w:name w:val="Абзац списка Знак"/>
    <w:aliases w:val="Абзац списка для документа Знак"/>
    <w:link w:val="a3"/>
    <w:uiPriority w:val="34"/>
    <w:rsid w:val="008353A2"/>
  </w:style>
  <w:style w:type="paragraph" w:customStyle="1" w:styleId="12">
    <w:name w:val="Абзац списка1"/>
    <w:basedOn w:val="a"/>
    <w:rsid w:val="008353A2"/>
    <w:pPr>
      <w:ind w:left="720"/>
      <w:contextualSpacing/>
    </w:pPr>
    <w:rPr>
      <w:rFonts w:ascii="Calibri" w:eastAsia="Times New Roman" w:hAnsi="Calibri" w:cs="Times New Roman"/>
      <w:lang w:val="en-US" w:eastAsia="en-US"/>
    </w:rPr>
  </w:style>
  <w:style w:type="table" w:customStyle="1" w:styleId="TableGrid">
    <w:name w:val="TableGrid"/>
    <w:rsid w:val="008353A2"/>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2">
    <w:name w:val="Body Text 2"/>
    <w:basedOn w:val="a"/>
    <w:link w:val="20"/>
    <w:uiPriority w:val="99"/>
    <w:semiHidden/>
    <w:unhideWhenUsed/>
    <w:rsid w:val="008353A2"/>
    <w:pPr>
      <w:spacing w:after="120" w:line="480" w:lineRule="auto"/>
    </w:pPr>
    <w:rPr>
      <w:rFonts w:ascii="Calibri" w:eastAsia="Calibri" w:hAnsi="Calibri" w:cs="Times New Roman"/>
      <w:lang w:eastAsia="en-US"/>
    </w:rPr>
  </w:style>
  <w:style w:type="character" w:customStyle="1" w:styleId="20">
    <w:name w:val="Основной текст 2 Знак"/>
    <w:basedOn w:val="a0"/>
    <w:link w:val="2"/>
    <w:uiPriority w:val="99"/>
    <w:semiHidden/>
    <w:rsid w:val="008353A2"/>
    <w:rPr>
      <w:rFonts w:ascii="Calibri" w:eastAsia="Calibri" w:hAnsi="Calibri" w:cs="Times New Roman"/>
      <w:lang w:eastAsia="en-US"/>
    </w:rPr>
  </w:style>
  <w:style w:type="character" w:styleId="afb">
    <w:name w:val="Hyperlink"/>
    <w:uiPriority w:val="99"/>
    <w:unhideWhenUsed/>
    <w:rsid w:val="008353A2"/>
    <w:rPr>
      <w:color w:val="0000FF"/>
      <w:u w:val="single"/>
    </w:rPr>
  </w:style>
  <w:style w:type="paragraph" w:styleId="afc">
    <w:name w:val="Revision"/>
    <w:hidden/>
    <w:uiPriority w:val="99"/>
    <w:semiHidden/>
    <w:rsid w:val="008353A2"/>
    <w:pPr>
      <w:spacing w:after="0" w:line="240" w:lineRule="auto"/>
    </w:pPr>
    <w:rPr>
      <w:rFonts w:ascii="Calibri" w:eastAsia="Calibri" w:hAnsi="Calibri" w:cs="Times New Roman"/>
      <w:lang w:eastAsia="en-US"/>
    </w:rPr>
  </w:style>
  <w:style w:type="paragraph" w:customStyle="1" w:styleId="ConsNormal">
    <w:name w:val="ConsNormal"/>
    <w:rsid w:val="008353A2"/>
    <w:pPr>
      <w:widowControl w:val="0"/>
      <w:autoSpaceDE w:val="0"/>
      <w:autoSpaceDN w:val="0"/>
      <w:adjustRightInd w:val="0"/>
      <w:spacing w:after="0" w:line="240" w:lineRule="auto"/>
      <w:ind w:right="19772" w:firstLine="720"/>
    </w:pPr>
    <w:rPr>
      <w:rFonts w:ascii="Arial" w:eastAsia="Times New Roman" w:hAnsi="Arial" w:cs="Arial"/>
      <w:sz w:val="18"/>
      <w:szCs w:val="18"/>
    </w:rPr>
  </w:style>
  <w:style w:type="paragraph" w:styleId="31">
    <w:name w:val="Body Text Indent 3"/>
    <w:basedOn w:val="a"/>
    <w:link w:val="32"/>
    <w:rsid w:val="008353A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8353A2"/>
    <w:rPr>
      <w:rFonts w:ascii="Times New Roman" w:eastAsia="Times New Roman" w:hAnsi="Times New Roman" w:cs="Times New Roman"/>
      <w:sz w:val="16"/>
      <w:szCs w:val="16"/>
    </w:rPr>
  </w:style>
  <w:style w:type="paragraph" w:styleId="afd">
    <w:name w:val="Normal (Web)"/>
    <w:basedOn w:val="a"/>
    <w:uiPriority w:val="99"/>
    <w:unhideWhenUsed/>
    <w:rsid w:val="00835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353A2"/>
  </w:style>
  <w:style w:type="table" w:customStyle="1" w:styleId="21">
    <w:name w:val="Сетка таблицы2"/>
    <w:basedOn w:val="a1"/>
    <w:next w:val="a7"/>
    <w:uiPriority w:val="59"/>
    <w:rsid w:val="008353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7"/>
    <w:uiPriority w:val="39"/>
    <w:rsid w:val="009161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7"/>
    <w:uiPriority w:val="39"/>
    <w:rsid w:val="001B09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
    <w:name w:val="Font Style19"/>
    <w:basedOn w:val="a0"/>
    <w:uiPriority w:val="99"/>
    <w:rsid w:val="005968F4"/>
    <w:rPr>
      <w:rFonts w:ascii="Times New Roman" w:hAnsi="Times New Roman" w:cs="Times New Roman" w:hint="default"/>
      <w:sz w:val="22"/>
      <w:szCs w:val="22"/>
    </w:rPr>
  </w:style>
  <w:style w:type="character" w:customStyle="1" w:styleId="FontStyle18">
    <w:name w:val="Font Style18"/>
    <w:basedOn w:val="a0"/>
    <w:uiPriority w:val="99"/>
    <w:rsid w:val="005968F4"/>
    <w:rPr>
      <w:rFonts w:ascii="Times New Roman" w:hAnsi="Times New Roman" w:cs="Times New Roman" w:hint="default"/>
      <w:b/>
      <w:bCs/>
      <w:sz w:val="22"/>
      <w:szCs w:val="22"/>
    </w:rPr>
  </w:style>
  <w:style w:type="character" w:customStyle="1" w:styleId="FontStyle13">
    <w:name w:val="Font Style13"/>
    <w:basedOn w:val="a0"/>
    <w:uiPriority w:val="99"/>
    <w:rsid w:val="005968F4"/>
    <w:rPr>
      <w:rFonts w:ascii="Times New Roman" w:hAnsi="Times New Roman" w:cs="Times New Roman" w:hint="default"/>
      <w:sz w:val="26"/>
      <w:szCs w:val="26"/>
    </w:rPr>
  </w:style>
  <w:style w:type="character" w:customStyle="1" w:styleId="FontStyle89">
    <w:name w:val="Font Style89"/>
    <w:uiPriority w:val="99"/>
    <w:rsid w:val="001B100C"/>
    <w:rPr>
      <w:rFonts w:ascii="Times New Roman" w:hAnsi="Times New Roman" w:cs="Times New Roman" w:hint="default"/>
      <w:sz w:val="28"/>
      <w:szCs w:val="28"/>
    </w:rPr>
  </w:style>
  <w:style w:type="paragraph" w:customStyle="1" w:styleId="ConsPlusNonformat">
    <w:name w:val="ConsPlusNonformat"/>
    <w:uiPriority w:val="99"/>
    <w:rsid w:val="008746C3"/>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FontStyle33">
    <w:name w:val="Font Style33"/>
    <w:basedOn w:val="a0"/>
    <w:uiPriority w:val="99"/>
    <w:rsid w:val="00040772"/>
    <w:rPr>
      <w:rFonts w:ascii="Times New Roman" w:hAnsi="Times New Roman" w:cs="Times New Roman"/>
      <w:sz w:val="26"/>
      <w:szCs w:val="26"/>
    </w:rPr>
  </w:style>
  <w:style w:type="paragraph" w:customStyle="1" w:styleId="6">
    <w:name w:val="заголовок 6"/>
    <w:basedOn w:val="a"/>
    <w:next w:val="a"/>
    <w:rsid w:val="0094731D"/>
    <w:pPr>
      <w:keepNext/>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Title">
    <w:name w:val="ConsTitle"/>
    <w:rsid w:val="0094731D"/>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CharChar">
    <w:name w:val="Char Char"/>
    <w:basedOn w:val="a"/>
    <w:rsid w:val="0094731D"/>
    <w:pPr>
      <w:suppressAutoHyphens/>
      <w:spacing w:after="160" w:line="240" w:lineRule="exact"/>
    </w:pPr>
    <w:rPr>
      <w:rFonts w:ascii="Verdana" w:eastAsia="Times New Roman" w:hAnsi="Verdana" w:cs="Times New Roman"/>
      <w:sz w:val="20"/>
      <w:szCs w:val="20"/>
      <w:lang w:val="en-US" w:eastAsia="ar-SA"/>
    </w:rPr>
  </w:style>
  <w:style w:type="character" w:customStyle="1" w:styleId="afe">
    <w:name w:val="Цветовое выделение"/>
    <w:uiPriority w:val="99"/>
    <w:rsid w:val="0094731D"/>
    <w:rPr>
      <w:b/>
      <w:color w:val="26282F"/>
    </w:rPr>
  </w:style>
  <w:style w:type="character" w:customStyle="1" w:styleId="FontStyle14">
    <w:name w:val="Font Style14"/>
    <w:basedOn w:val="a0"/>
    <w:uiPriority w:val="99"/>
    <w:rsid w:val="0094731D"/>
    <w:rPr>
      <w:rFonts w:ascii="Times New Roman" w:hAnsi="Times New Roman" w:cs="Times New Roman" w:hint="default"/>
      <w:sz w:val="26"/>
      <w:szCs w:val="26"/>
    </w:rPr>
  </w:style>
  <w:style w:type="character" w:customStyle="1" w:styleId="a6">
    <w:name w:val="Без интервала Знак"/>
    <w:link w:val="a5"/>
    <w:uiPriority w:val="99"/>
    <w:rsid w:val="004C6BA7"/>
  </w:style>
  <w:style w:type="paragraph" w:customStyle="1" w:styleId="Default">
    <w:name w:val="Default"/>
    <w:uiPriority w:val="99"/>
    <w:rsid w:val="00D16D7B"/>
    <w:pPr>
      <w:autoSpaceDE w:val="0"/>
      <w:autoSpaceDN w:val="0"/>
      <w:adjustRightInd w:val="0"/>
      <w:spacing w:after="0" w:line="240" w:lineRule="auto"/>
      <w:jc w:val="both"/>
    </w:pPr>
    <w:rPr>
      <w:rFonts w:ascii="Times New Roman" w:eastAsia="Times New Roman" w:hAnsi="Times New Roman" w:cs="Times New Roman"/>
      <w:color w:val="000000"/>
      <w:sz w:val="24"/>
      <w:szCs w:val="24"/>
    </w:rPr>
  </w:style>
  <w:style w:type="table" w:customStyle="1" w:styleId="5">
    <w:name w:val="Сетка таблицы5"/>
    <w:basedOn w:val="a1"/>
    <w:next w:val="a7"/>
    <w:uiPriority w:val="59"/>
    <w:rsid w:val="000A5174"/>
    <w:pPr>
      <w:spacing w:after="0" w:line="240" w:lineRule="auto"/>
    </w:pPr>
    <w:rPr>
      <w:rFonts w:ascii="Times New Roman" w:eastAsia="Calibri"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Заголовок статьи"/>
    <w:basedOn w:val="a"/>
    <w:next w:val="a"/>
    <w:uiPriority w:val="99"/>
    <w:rsid w:val="00694B74"/>
    <w:pPr>
      <w:autoSpaceDE w:val="0"/>
      <w:autoSpaceDN w:val="0"/>
      <w:adjustRightInd w:val="0"/>
      <w:spacing w:after="0" w:line="240" w:lineRule="auto"/>
      <w:ind w:left="1612" w:hanging="892"/>
      <w:jc w:val="both"/>
    </w:pPr>
    <w:rPr>
      <w:rFonts w:ascii="Arial" w:eastAsia="Calibri" w:hAnsi="Arial" w:cs="Arial"/>
      <w:sz w:val="24"/>
      <w:szCs w:val="24"/>
    </w:rPr>
  </w:style>
  <w:style w:type="paragraph" w:customStyle="1" w:styleId="ConsPlusTitle">
    <w:name w:val="ConsPlusTitle"/>
    <w:rsid w:val="00694B74"/>
    <w:pPr>
      <w:widowControl w:val="0"/>
      <w:autoSpaceDE w:val="0"/>
      <w:autoSpaceDN w:val="0"/>
      <w:adjustRightInd w:val="0"/>
      <w:spacing w:after="0" w:line="240" w:lineRule="auto"/>
    </w:pPr>
    <w:rPr>
      <w:rFonts w:ascii="Calibri" w:hAnsi="Calibri" w:cs="Calibri"/>
      <w:b/>
      <w:bCs/>
    </w:rPr>
  </w:style>
  <w:style w:type="character" w:customStyle="1" w:styleId="aff0">
    <w:name w:val="Гипертекстовая ссылка"/>
    <w:basedOn w:val="a0"/>
    <w:uiPriority w:val="99"/>
    <w:rsid w:val="00694B74"/>
    <w:rPr>
      <w:rFonts w:ascii="Times New Roman" w:hAnsi="Times New Roman" w:cs="Times New Roman" w:hint="default"/>
      <w:b/>
      <w:bCs w:val="0"/>
      <w:color w:val="106BBE"/>
    </w:rPr>
  </w:style>
  <w:style w:type="paragraph" w:customStyle="1" w:styleId="s1">
    <w:name w:val="s_1"/>
    <w:basedOn w:val="a"/>
    <w:rsid w:val="00694B74"/>
    <w:pPr>
      <w:spacing w:before="100" w:beforeAutospacing="1" w:after="100" w:afterAutospacing="1" w:line="240" w:lineRule="auto"/>
    </w:pPr>
    <w:rPr>
      <w:rFonts w:ascii="Times New Roman" w:eastAsia="Times New Roman" w:hAnsi="Times New Roman" w:cs="Times New Roman"/>
      <w:sz w:val="24"/>
      <w:szCs w:val="24"/>
    </w:rPr>
  </w:style>
  <w:style w:type="character" w:styleId="aff1">
    <w:name w:val="Emphasis"/>
    <w:uiPriority w:val="20"/>
    <w:qFormat/>
    <w:rsid w:val="00694B74"/>
    <w:rPr>
      <w:i/>
      <w:iCs/>
    </w:rPr>
  </w:style>
  <w:style w:type="paragraph" w:customStyle="1" w:styleId="aff2">
    <w:name w:val="Таблицы (моноширинный)"/>
    <w:basedOn w:val="a"/>
    <w:next w:val="a"/>
    <w:uiPriority w:val="99"/>
    <w:rsid w:val="00694B74"/>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TableParagraph">
    <w:name w:val="Table Paragraph"/>
    <w:basedOn w:val="a"/>
    <w:uiPriority w:val="1"/>
    <w:qFormat/>
    <w:rsid w:val="00694B74"/>
    <w:pPr>
      <w:widowControl w:val="0"/>
      <w:autoSpaceDE w:val="0"/>
      <w:autoSpaceDN w:val="0"/>
      <w:spacing w:before="18" w:after="0" w:line="240" w:lineRule="auto"/>
      <w:ind w:left="200"/>
    </w:pPr>
    <w:rPr>
      <w:rFonts w:ascii="Arial" w:eastAsia="Arial" w:hAnsi="Arial" w:cs="Arial"/>
      <w:lang w:bidi="ru-RU"/>
    </w:rPr>
  </w:style>
  <w:style w:type="paragraph" w:customStyle="1" w:styleId="aff3">
    <w:name w:val="Содержимое таблицы"/>
    <w:basedOn w:val="a"/>
    <w:rsid w:val="00694B74"/>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customStyle="1" w:styleId="ConsPlusCell">
    <w:name w:val="ConsPlusCell"/>
    <w:rsid w:val="00694B74"/>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empty">
    <w:name w:val="empty"/>
    <w:basedOn w:val="a"/>
    <w:rsid w:val="005B22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804996">
      <w:bodyDiv w:val="1"/>
      <w:marLeft w:val="0"/>
      <w:marRight w:val="0"/>
      <w:marTop w:val="0"/>
      <w:marBottom w:val="0"/>
      <w:divBdr>
        <w:top w:val="none" w:sz="0" w:space="0" w:color="auto"/>
        <w:left w:val="none" w:sz="0" w:space="0" w:color="auto"/>
        <w:bottom w:val="none" w:sz="0" w:space="0" w:color="auto"/>
        <w:right w:val="none" w:sz="0" w:space="0" w:color="auto"/>
      </w:divBdr>
    </w:div>
    <w:div w:id="1015107447">
      <w:bodyDiv w:val="1"/>
      <w:marLeft w:val="0"/>
      <w:marRight w:val="0"/>
      <w:marTop w:val="0"/>
      <w:marBottom w:val="0"/>
      <w:divBdr>
        <w:top w:val="none" w:sz="0" w:space="0" w:color="auto"/>
        <w:left w:val="none" w:sz="0" w:space="0" w:color="auto"/>
        <w:bottom w:val="none" w:sz="0" w:space="0" w:color="auto"/>
        <w:right w:val="none" w:sz="0" w:space="0" w:color="auto"/>
      </w:divBdr>
    </w:div>
    <w:div w:id="1016541245">
      <w:bodyDiv w:val="1"/>
      <w:marLeft w:val="0"/>
      <w:marRight w:val="0"/>
      <w:marTop w:val="0"/>
      <w:marBottom w:val="0"/>
      <w:divBdr>
        <w:top w:val="none" w:sz="0" w:space="0" w:color="auto"/>
        <w:left w:val="none" w:sz="0" w:space="0" w:color="auto"/>
        <w:bottom w:val="none" w:sz="0" w:space="0" w:color="auto"/>
        <w:right w:val="none" w:sz="0" w:space="0" w:color="auto"/>
      </w:divBdr>
    </w:div>
    <w:div w:id="1042171485">
      <w:bodyDiv w:val="1"/>
      <w:marLeft w:val="0"/>
      <w:marRight w:val="0"/>
      <w:marTop w:val="0"/>
      <w:marBottom w:val="0"/>
      <w:divBdr>
        <w:top w:val="none" w:sz="0" w:space="0" w:color="auto"/>
        <w:left w:val="none" w:sz="0" w:space="0" w:color="auto"/>
        <w:bottom w:val="none" w:sz="0" w:space="0" w:color="auto"/>
        <w:right w:val="none" w:sz="0" w:space="0" w:color="auto"/>
      </w:divBdr>
    </w:div>
    <w:div w:id="1418135867">
      <w:bodyDiv w:val="1"/>
      <w:marLeft w:val="0"/>
      <w:marRight w:val="0"/>
      <w:marTop w:val="0"/>
      <w:marBottom w:val="0"/>
      <w:divBdr>
        <w:top w:val="none" w:sz="0" w:space="0" w:color="auto"/>
        <w:left w:val="none" w:sz="0" w:space="0" w:color="auto"/>
        <w:bottom w:val="none" w:sz="0" w:space="0" w:color="auto"/>
        <w:right w:val="none" w:sz="0" w:space="0" w:color="auto"/>
      </w:divBdr>
    </w:div>
    <w:div w:id="1569265587">
      <w:bodyDiv w:val="1"/>
      <w:marLeft w:val="0"/>
      <w:marRight w:val="0"/>
      <w:marTop w:val="0"/>
      <w:marBottom w:val="0"/>
      <w:divBdr>
        <w:top w:val="none" w:sz="0" w:space="0" w:color="auto"/>
        <w:left w:val="none" w:sz="0" w:space="0" w:color="auto"/>
        <w:bottom w:val="none" w:sz="0" w:space="0" w:color="auto"/>
        <w:right w:val="none" w:sz="0" w:space="0" w:color="auto"/>
      </w:divBdr>
    </w:div>
    <w:div w:id="1679113194">
      <w:bodyDiv w:val="1"/>
      <w:marLeft w:val="0"/>
      <w:marRight w:val="0"/>
      <w:marTop w:val="0"/>
      <w:marBottom w:val="0"/>
      <w:divBdr>
        <w:top w:val="none" w:sz="0" w:space="0" w:color="auto"/>
        <w:left w:val="none" w:sz="0" w:space="0" w:color="auto"/>
        <w:bottom w:val="none" w:sz="0" w:space="0" w:color="auto"/>
        <w:right w:val="none" w:sz="0" w:space="0" w:color="auto"/>
      </w:divBdr>
    </w:div>
    <w:div w:id="2048143335">
      <w:bodyDiv w:val="1"/>
      <w:marLeft w:val="0"/>
      <w:marRight w:val="0"/>
      <w:marTop w:val="0"/>
      <w:marBottom w:val="0"/>
      <w:divBdr>
        <w:top w:val="none" w:sz="0" w:space="0" w:color="auto"/>
        <w:left w:val="none" w:sz="0" w:space="0" w:color="auto"/>
        <w:bottom w:val="none" w:sz="0" w:space="0" w:color="auto"/>
        <w:right w:val="none" w:sz="0" w:space="0" w:color="auto"/>
      </w:divBdr>
    </w:div>
    <w:div w:id="2066292739">
      <w:bodyDiv w:val="1"/>
      <w:marLeft w:val="0"/>
      <w:marRight w:val="0"/>
      <w:marTop w:val="0"/>
      <w:marBottom w:val="0"/>
      <w:divBdr>
        <w:top w:val="none" w:sz="0" w:space="0" w:color="auto"/>
        <w:left w:val="none" w:sz="0" w:space="0" w:color="auto"/>
        <w:bottom w:val="none" w:sz="0" w:space="0" w:color="auto"/>
        <w:right w:val="none" w:sz="0" w:space="0" w:color="auto"/>
      </w:divBdr>
    </w:div>
    <w:div w:id="211925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778B7-185B-4690-8D4B-CA679A9A8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Кайдалова А.В.</cp:lastModifiedBy>
  <cp:revision>2</cp:revision>
  <cp:lastPrinted>2021-01-19T07:50:00Z</cp:lastPrinted>
  <dcterms:created xsi:type="dcterms:W3CDTF">2021-01-25T12:15:00Z</dcterms:created>
  <dcterms:modified xsi:type="dcterms:W3CDTF">2021-01-25T12:15:00Z</dcterms:modified>
</cp:coreProperties>
</file>