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0"/>
        <w:gridCol w:w="5475"/>
      </w:tblGrid>
      <w:tr w:rsidR="00407E99" w:rsidRPr="003206DA" w14:paraId="06D4AE6B" w14:textId="77777777" w:rsidTr="00450E67">
        <w:tc>
          <w:tcPr>
            <w:tcW w:w="3936" w:type="dxa"/>
          </w:tcPr>
          <w:p w14:paraId="49C3D057" w14:textId="77777777" w:rsidR="00407E99" w:rsidRPr="003206DA" w:rsidRDefault="00407E99" w:rsidP="001D2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781C79F6" w14:textId="0E8C9822" w:rsidR="00407E99" w:rsidRPr="003206DA" w:rsidRDefault="00407E99" w:rsidP="0032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E62761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14:paraId="777FC2D5" w14:textId="42B502C7" w:rsidR="00407E99" w:rsidRPr="003206DA" w:rsidRDefault="00407E99" w:rsidP="00320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</w:t>
            </w:r>
            <w:r w:rsidR="00E62761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E62761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унитарной некоммерческой организации «</w:t>
            </w:r>
            <w:r w:rsidR="00FD0CA9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</w:t>
            </w:r>
            <w:r w:rsidR="00FD0CA9"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бизнеса Краснодарского края</w:t>
            </w:r>
            <w:r w:rsidRPr="0032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B6257F1" w14:textId="77777777" w:rsidR="00407E99" w:rsidRPr="003206DA" w:rsidRDefault="00407E99" w:rsidP="00E627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833E7B5" w14:textId="77777777" w:rsidR="003A3779" w:rsidRPr="003206DA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5207367"/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ОТЧЕТ </w:t>
      </w:r>
    </w:p>
    <w:p w14:paraId="6A4CE45E" w14:textId="77777777" w:rsidR="003A3779" w:rsidRPr="003206DA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3B96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мероприятиях в рамках деятельности </w:t>
      </w:r>
    </w:p>
    <w:p w14:paraId="4B8D028C" w14:textId="7BF169B4" w:rsidR="001D27EB" w:rsidRPr="003206DA" w:rsidRDefault="003A3779" w:rsidP="001D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</w:t>
      </w:r>
      <w:r w:rsidR="001D27EB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5927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бизнес»</w:t>
      </w:r>
      <w:r w:rsid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7EB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 w:rsidR="00825927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2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D27EB" w:rsidRPr="0032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525"/>
        <w:gridCol w:w="1461"/>
        <w:gridCol w:w="4961"/>
        <w:gridCol w:w="1417"/>
        <w:gridCol w:w="1979"/>
      </w:tblGrid>
      <w:tr w:rsidR="00B6223B" w:rsidRPr="00B6223B" w14:paraId="488E39F1" w14:textId="77777777" w:rsidTr="00B6223B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B4F42A7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D78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Вид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41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B5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881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6223B" w:rsidRPr="00B6223B" w14:paraId="0DBC14D6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CFE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48F7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Форум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A8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"Бизнес без границ"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B2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09.02.2024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34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5BC27457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F40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4FF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BDB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"Основы участия в закупках по 44-ФЗ и 223-ФЗ с практикой подачи заявки на электронной площадке"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54F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21.02.2024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B3E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ст. Динская</w:t>
            </w:r>
          </w:p>
        </w:tc>
      </w:tr>
      <w:tr w:rsidR="00B6223B" w:rsidRPr="00B6223B" w14:paraId="359B1D9D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C20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E6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93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"Основы участия в закупках по 44-ФЗ и 223-ФЗ с практикой подачи заявки на электронной площадке"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8D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05.03.2024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27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76A4AE0F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D37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DE8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A63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"Основы закупок. Практика работы на электронной площадке"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AB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14.03.2024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14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Новороссийск</w:t>
            </w:r>
          </w:p>
        </w:tc>
      </w:tr>
      <w:tr w:rsidR="00B6223B" w:rsidRPr="00B6223B" w14:paraId="23DCD667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EE9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50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DB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"Основы закупок. Практика работы на электронной площадке"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78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21.03.2024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260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Анапа</w:t>
            </w:r>
          </w:p>
        </w:tc>
      </w:tr>
      <w:tr w:rsidR="00B6223B" w:rsidRPr="00B6223B" w14:paraId="7133DFB8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A8F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22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D9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"Основы участия в закупках по 44-ФЗ и 223-ФЗ с практикой подачи заявки на электронной площадке"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26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22.03.2024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30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с. Белая Глина</w:t>
            </w:r>
          </w:p>
        </w:tc>
      </w:tr>
      <w:tr w:rsidR="00B6223B" w:rsidRPr="00B6223B" w14:paraId="3FC1592D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2F0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D0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E4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 xml:space="preserve">"Основы участия в закупках по 44-ФЗ и 223-ФЗ с практикой подачи заявки на электронной площадке"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60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26.03.2024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54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Гулькевичи</w:t>
            </w:r>
          </w:p>
        </w:tc>
      </w:tr>
      <w:tr w:rsidR="00B6223B" w:rsidRPr="00B6223B" w14:paraId="7F3313E0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DF66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3E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BD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"Основы участия в закупках по 44-ФЗ и 223-ФЗ с практикой подачи заявки на электронной площадке"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7F8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28.03.2024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AE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Сочи</w:t>
            </w:r>
          </w:p>
        </w:tc>
      </w:tr>
      <w:tr w:rsidR="00B6223B" w:rsidRPr="00B6223B" w14:paraId="0D0F9A9B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7E7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8C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День российского предпринимательства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3C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"Время первых"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87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24.05.2024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99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Горячий ключ</w:t>
            </w:r>
          </w:p>
        </w:tc>
      </w:tr>
      <w:tr w:rsidR="00B6223B" w:rsidRPr="00B6223B" w14:paraId="320092E6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320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298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F2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"Полезные инструменты для бизнеса"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04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14.06.2024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37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0C4C77A9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8C5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7E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Ярмарка-фестиваль самозанятых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5FF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"Двигай дело"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F57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15.06.2024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1D5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14923F55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098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BE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FE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"Социальный предприниматель России: взгляд из прошлого в будущее"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496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26.06.2024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6E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3EBE21D2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EEE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6C2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617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Маркировка легкой промышленности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EF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10.07.2024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0C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14ABD543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54FA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C9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E4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"Изменения в пищевой отрасли в 2024 и 2025 году"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F1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24.09.2024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E6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631BECF1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1E85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A1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Обучающая программа в соответствии с перечнем Минэкономразвития России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46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"Личный брендинг и диджитал маркетинг для социального предпринимательства. Как создавать инвестиционно-привлекательную репутацию"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CD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25.09.2024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0D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1D913598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9E9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9C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6E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 xml:space="preserve">"Стратегия масштабирования бизнеса через выход на маркетплейсы. Эффективный торговый профессиональный разговор с применением знаний типов клиентов"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E3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01.10.2024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07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Новокубанск</w:t>
            </w:r>
          </w:p>
        </w:tc>
      </w:tr>
      <w:tr w:rsidR="00B6223B" w:rsidRPr="00B6223B" w14:paraId="6C8412B2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A43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89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90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 xml:space="preserve">"Стратегия масштабирования бизнеса через выход на маркетплейсы. Эффективный торговый профессиональный разговор с применением знаний типов клиентов"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8C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08.10.2024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79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Кореновск</w:t>
            </w:r>
          </w:p>
        </w:tc>
      </w:tr>
      <w:tr w:rsidR="00B6223B" w:rsidRPr="00B6223B" w14:paraId="7274E632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B85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3A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CD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Самоменеджмент</w:t>
            </w:r>
            <w:proofErr w:type="spellEnd"/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: как эффективно организовать свою деятельность и достигать целей с меньшими усилиями"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37D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09.10.2024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BA67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Новороссийск</w:t>
            </w:r>
          </w:p>
        </w:tc>
      </w:tr>
      <w:tr w:rsidR="00B6223B" w:rsidRPr="00B6223B" w14:paraId="7E81A83D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1C5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1B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17F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"Как бизнесу правильно взаимодействовать с самозанятыми и изменения в налоговом законодательстве на 2025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17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17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Анапа</w:t>
            </w:r>
          </w:p>
        </w:tc>
      </w:tr>
      <w:tr w:rsidR="00B6223B" w:rsidRPr="00B6223B" w14:paraId="4971C1EA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698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79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10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"Как бизнесу правильно взаимодействовать с самозанятыми и изменения в налоговом законодательстве на 2025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59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21.10.2024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AB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Лабинск</w:t>
            </w:r>
          </w:p>
        </w:tc>
      </w:tr>
      <w:tr w:rsidR="00B6223B" w:rsidRPr="00B6223B" w14:paraId="6121FD5F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124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178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5B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"Как бизнесу правильно взаимодействовать с самозанятыми и изменения в налоговом законодательстве на 2025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C3F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23.10.2024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79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Новороссийск</w:t>
            </w:r>
          </w:p>
        </w:tc>
      </w:tr>
      <w:tr w:rsidR="00B6223B" w:rsidRPr="00B6223B" w14:paraId="4115F46A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F75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F59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B1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"Проблема поиска квалифицированных кадров для швейного бизнеса" 23.10.24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3D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23.10.2024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476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7EB89D7A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09E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32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AB8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"Как бизнесу правильно взаимодействовать с самозанятыми и изменения в налоговом законодательстве на 2025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1C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25.10.2024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932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с. Белая Глина</w:t>
            </w:r>
          </w:p>
        </w:tc>
      </w:tr>
      <w:tr w:rsidR="00B6223B" w:rsidRPr="00B6223B" w14:paraId="4AB9D942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EC1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84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Обучающая программа в соответствии с перечнем Минэкономразвития России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EE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"Личный брендинг и диджитал маркетинг для социального предпринимательства. Как создавать инвестиционно-привлекательную репутацию"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F8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6D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193DDEFE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E6E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98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D0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"Как бизнесу правильно взаимодействовать с самозанятыми и изменения в налоговом законодательстве на 2025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11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88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ст. Ленинградская</w:t>
            </w:r>
          </w:p>
        </w:tc>
      </w:tr>
      <w:tr w:rsidR="00B6223B" w:rsidRPr="00B6223B" w14:paraId="161DCAF1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698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AA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49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"Стратегия масштабирования бизнеса через выход на маркетплейсы. Типология клиентов для эффективных продаж в любой сфере"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A4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08.11.2024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367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Анапа</w:t>
            </w:r>
          </w:p>
        </w:tc>
      </w:tr>
      <w:tr w:rsidR="00B6223B" w:rsidRPr="00B6223B" w14:paraId="357AB3BA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ED5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C7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9E7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"Особенности сертификации и декларирования товаров"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76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BBF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52290468" w14:textId="77777777" w:rsidTr="00B6223B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B6E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208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2E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"Стратегия масштабирования бизнеса через выход на маркетплейсы. Типология клиентов для эффективных продаж в любой сфере"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CE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41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Тихорецк</w:t>
            </w:r>
          </w:p>
        </w:tc>
      </w:tr>
      <w:tr w:rsidR="00B6223B" w:rsidRPr="00B6223B" w14:paraId="1AB6DC66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768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A4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Фестиваль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DAD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"Фестиваль брендов "Перспектива бренда: фестиваль творчества и успеха"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B5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28.11.2024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5C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573DA817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BC0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58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108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«Мой бизнес» «Бизнес в год семьи»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ED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18.12.2024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47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7C13FBDD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B89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72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Мастер класс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B6A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"Плетение сумочки-клатч в технике макраме"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A47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02.11.2024 - 03.11.2024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BD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009766E4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40C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67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Обучающее мероприятие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EA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"Школа франчайзинга"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76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07.10.2024 - 11.10.2024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C7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22D9FF37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8E6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F81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Бизнес поход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5E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"Энергия бизнеса"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70D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09.09.2024 - 11.09.2024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13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Сочи</w:t>
            </w:r>
          </w:p>
        </w:tc>
      </w:tr>
      <w:tr w:rsidR="00B6223B" w:rsidRPr="00B6223B" w14:paraId="4DCA6E09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9F19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BD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Обучающее мероприятие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A3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"Школа франчайзинга"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6A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09.09.2024 - 13.09.2024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B9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602E4250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D9A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116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Обучающий проект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14C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"Мама на селе"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55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21.10.2024 - 25.10.2024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CB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Сочи</w:t>
            </w:r>
          </w:p>
        </w:tc>
      </w:tr>
      <w:tr w:rsidR="00B6223B" w:rsidRPr="00B6223B" w14:paraId="254AAD40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565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7D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EEB0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"Плетение журнального столика из ротанга"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447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23.11.2024 - 24.11.2024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66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  <w:tr w:rsidR="00B6223B" w:rsidRPr="00B6223B" w14:paraId="6D51C8D9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812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0B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Бизнес-лагерь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99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Бизнес-лагерь "Мой бизнес"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9FE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24.03.2024 - 27.03.2024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AF3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Геленджик</w:t>
            </w:r>
          </w:p>
        </w:tc>
      </w:tr>
      <w:tr w:rsidR="00B6223B" w:rsidRPr="00B6223B" w14:paraId="77EC27FD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E3C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919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Выставка-ярмарка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CF5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"Модный товар"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14F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27.11.2024 - 01.12.2024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5748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Волгоград</w:t>
            </w:r>
          </w:p>
        </w:tc>
      </w:tr>
      <w:tr w:rsidR="00B6223B" w:rsidRPr="00B6223B" w14:paraId="304DC71A" w14:textId="77777777" w:rsidTr="00B6223B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603" w14:textId="77777777" w:rsidR="00B6223B" w:rsidRPr="00B6223B" w:rsidRDefault="00B6223B" w:rsidP="00B6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9BB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034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"Основы мыловарения: мыльные букеты, скрабы для тела"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97D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30.11.2024 - 01.12.2024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F02" w14:textId="77777777" w:rsidR="00B6223B" w:rsidRPr="00B6223B" w:rsidRDefault="00B6223B" w:rsidP="00B622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23B">
              <w:rPr>
                <w:rFonts w:ascii="Times New Roman" w:eastAsia="Times New Roman" w:hAnsi="Times New Roman" w:cs="Times New Roman"/>
                <w:lang w:eastAsia="ru-RU"/>
              </w:rPr>
              <w:t>г. Краснодар</w:t>
            </w:r>
          </w:p>
        </w:tc>
      </w:tr>
    </w:tbl>
    <w:p w14:paraId="23BED4B3" w14:textId="77777777" w:rsidR="00BE3B96" w:rsidRPr="00407E99" w:rsidRDefault="00BE3B96" w:rsidP="003206DA">
      <w:pPr>
        <w:rPr>
          <w:sz w:val="28"/>
          <w:szCs w:val="28"/>
        </w:rPr>
      </w:pPr>
    </w:p>
    <w:sectPr w:rsidR="00BE3B96" w:rsidRPr="00407E99" w:rsidSect="003206DA">
      <w:footerReference w:type="default" r:id="rId7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FB12" w14:textId="77777777" w:rsidR="0079746B" w:rsidRDefault="0079746B" w:rsidP="00BE3B96">
      <w:pPr>
        <w:spacing w:after="0" w:line="240" w:lineRule="auto"/>
      </w:pPr>
      <w:r>
        <w:separator/>
      </w:r>
    </w:p>
  </w:endnote>
  <w:endnote w:type="continuationSeparator" w:id="0">
    <w:p w14:paraId="03523115" w14:textId="77777777" w:rsidR="0079746B" w:rsidRDefault="0079746B" w:rsidP="00BE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069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B6598B" w14:textId="1F95ED01" w:rsidR="00424CE7" w:rsidRPr="003206DA" w:rsidRDefault="00424CE7" w:rsidP="003206DA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B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B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B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3B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3B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FE78" w14:textId="77777777" w:rsidR="0079746B" w:rsidRDefault="0079746B" w:rsidP="00BE3B96">
      <w:pPr>
        <w:spacing w:after="0" w:line="240" w:lineRule="auto"/>
      </w:pPr>
      <w:r>
        <w:separator/>
      </w:r>
    </w:p>
  </w:footnote>
  <w:footnote w:type="continuationSeparator" w:id="0">
    <w:p w14:paraId="0D97ECE7" w14:textId="77777777" w:rsidR="0079746B" w:rsidRDefault="0079746B" w:rsidP="00BE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76335"/>
    <w:multiLevelType w:val="hybridMultilevel"/>
    <w:tmpl w:val="D56C3910"/>
    <w:lvl w:ilvl="0" w:tplc="4BE4C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B"/>
    <w:rsid w:val="00093AB9"/>
    <w:rsid w:val="00103BBC"/>
    <w:rsid w:val="001317CE"/>
    <w:rsid w:val="00191EC7"/>
    <w:rsid w:val="001D27EB"/>
    <w:rsid w:val="003206DA"/>
    <w:rsid w:val="003315DE"/>
    <w:rsid w:val="00383ED5"/>
    <w:rsid w:val="003A3779"/>
    <w:rsid w:val="003A4CDC"/>
    <w:rsid w:val="003D46EF"/>
    <w:rsid w:val="00407E99"/>
    <w:rsid w:val="00424CE7"/>
    <w:rsid w:val="00450E67"/>
    <w:rsid w:val="005B7BBB"/>
    <w:rsid w:val="00652460"/>
    <w:rsid w:val="00682C43"/>
    <w:rsid w:val="0079746B"/>
    <w:rsid w:val="00825927"/>
    <w:rsid w:val="008B6CC2"/>
    <w:rsid w:val="00923E31"/>
    <w:rsid w:val="0098086B"/>
    <w:rsid w:val="00AF28E9"/>
    <w:rsid w:val="00B6223B"/>
    <w:rsid w:val="00B74E7E"/>
    <w:rsid w:val="00BE3B96"/>
    <w:rsid w:val="00D432B0"/>
    <w:rsid w:val="00E335A2"/>
    <w:rsid w:val="00E55E6A"/>
    <w:rsid w:val="00E615B0"/>
    <w:rsid w:val="00E62761"/>
    <w:rsid w:val="00F92C8F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444D"/>
  <w15:docId w15:val="{A80724A8-9A28-4A12-B502-97818CEB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E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3B9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E3B96"/>
    <w:rPr>
      <w:color w:val="954F72"/>
      <w:u w:val="single"/>
    </w:rPr>
  </w:style>
  <w:style w:type="paragraph" w:customStyle="1" w:styleId="xl70">
    <w:name w:val="xl70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3B9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3B9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E3B9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E3B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3B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B96"/>
  </w:style>
  <w:style w:type="paragraph" w:styleId="a8">
    <w:name w:val="footer"/>
    <w:basedOn w:val="a"/>
    <w:link w:val="a9"/>
    <w:uiPriority w:val="99"/>
    <w:unhideWhenUsed/>
    <w:rsid w:val="00BE3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B96"/>
  </w:style>
  <w:style w:type="table" w:styleId="aa">
    <w:name w:val="Table Grid"/>
    <w:basedOn w:val="a1"/>
    <w:uiPriority w:val="59"/>
    <w:rsid w:val="0040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GFKK-3</dc:creator>
  <cp:lastModifiedBy>Alex Bagdasaryan</cp:lastModifiedBy>
  <cp:revision>2</cp:revision>
  <dcterms:created xsi:type="dcterms:W3CDTF">2025-02-18T07:33:00Z</dcterms:created>
  <dcterms:modified xsi:type="dcterms:W3CDTF">2025-02-18T07:33:00Z</dcterms:modified>
</cp:coreProperties>
</file>