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6D05E" w14:textId="4849C1DA" w:rsidR="005968F4" w:rsidRPr="002929C1" w:rsidRDefault="005968F4" w:rsidP="005968F4">
      <w:pPr>
        <w:spacing w:after="0" w:line="240" w:lineRule="auto"/>
        <w:rPr>
          <w:rStyle w:val="FontStyle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097"/>
      </w:tblGrid>
      <w:tr w:rsidR="00DB128E" w:rsidRPr="00ED5AFD" w14:paraId="1ADD45E6" w14:textId="77777777" w:rsidTr="00B26D60">
        <w:tc>
          <w:tcPr>
            <w:tcW w:w="4248" w:type="dxa"/>
          </w:tcPr>
          <w:p w14:paraId="541FBECF" w14:textId="77777777" w:rsidR="00DB128E" w:rsidRPr="00ED5AFD" w:rsidRDefault="00DB128E" w:rsidP="008F6826">
            <w:pPr>
              <w:rPr>
                <w:rFonts w:ascii="Times New Roman" w:hAnsi="Times New Roman" w:cs="Times New Roman"/>
                <w:color w:val="000000"/>
                <w:sz w:val="24"/>
                <w:szCs w:val="24"/>
                <w:shd w:val="clear" w:color="auto" w:fill="FFFFFF"/>
              </w:rPr>
            </w:pPr>
          </w:p>
        </w:tc>
        <w:tc>
          <w:tcPr>
            <w:tcW w:w="5097" w:type="dxa"/>
          </w:tcPr>
          <w:p w14:paraId="60E7E94F" w14:textId="77777777" w:rsidR="00DB128E" w:rsidRPr="00ED5AFD" w:rsidRDefault="00DB128E" w:rsidP="00B26D60">
            <w:pPr>
              <w:ind w:hanging="224"/>
              <w:jc w:val="center"/>
              <w:rPr>
                <w:rFonts w:ascii="Times New Roman" w:hAnsi="Times New Roman" w:cs="Times New Roman"/>
                <w:color w:val="000000"/>
                <w:sz w:val="24"/>
                <w:szCs w:val="24"/>
                <w:shd w:val="clear" w:color="auto" w:fill="FFFFFF"/>
              </w:rPr>
            </w:pPr>
            <w:r w:rsidRPr="00ED5AFD">
              <w:rPr>
                <w:rFonts w:ascii="Times New Roman" w:hAnsi="Times New Roman" w:cs="Times New Roman"/>
                <w:color w:val="000000"/>
                <w:sz w:val="24"/>
                <w:szCs w:val="24"/>
                <w:shd w:val="clear" w:color="auto" w:fill="FFFFFF"/>
              </w:rPr>
              <w:t>УТВЕРЖДЕНО</w:t>
            </w:r>
          </w:p>
          <w:p w14:paraId="0BDDD4E7" w14:textId="77777777" w:rsidR="00B26D60" w:rsidRPr="00ED5AFD" w:rsidRDefault="00B26D60" w:rsidP="00B26D60">
            <w:pPr>
              <w:ind w:hanging="224"/>
              <w:jc w:val="center"/>
              <w:rPr>
                <w:rFonts w:ascii="Times New Roman" w:hAnsi="Times New Roman" w:cs="Times New Roman"/>
                <w:sz w:val="24"/>
                <w:szCs w:val="24"/>
              </w:rPr>
            </w:pPr>
            <w:r w:rsidRPr="00ED5AFD">
              <w:rPr>
                <w:rFonts w:ascii="Times New Roman" w:hAnsi="Times New Roman" w:cs="Times New Roman"/>
                <w:sz w:val="24"/>
                <w:szCs w:val="24"/>
              </w:rPr>
              <w:t>Приказом Исполнительного директора унитарной некоммерческой организации «Фонд развития бизнеса Краснодарского края»</w:t>
            </w:r>
          </w:p>
          <w:p w14:paraId="583D4F66" w14:textId="6A3DDC01" w:rsidR="00B26D60" w:rsidRPr="00ED5AFD" w:rsidRDefault="00B26D60" w:rsidP="00B26D60">
            <w:pPr>
              <w:ind w:hanging="224"/>
              <w:jc w:val="center"/>
              <w:rPr>
                <w:rFonts w:ascii="Times New Roman" w:hAnsi="Times New Roman" w:cs="Times New Roman"/>
                <w:sz w:val="24"/>
                <w:szCs w:val="24"/>
              </w:rPr>
            </w:pPr>
            <w:r w:rsidRPr="00ED5AFD">
              <w:rPr>
                <w:rFonts w:ascii="Times New Roman" w:hAnsi="Times New Roman" w:cs="Times New Roman"/>
                <w:sz w:val="24"/>
                <w:szCs w:val="24"/>
              </w:rPr>
              <w:t xml:space="preserve">№ </w:t>
            </w:r>
            <w:r w:rsidR="00586138">
              <w:rPr>
                <w:rFonts w:ascii="Times New Roman" w:hAnsi="Times New Roman" w:cs="Times New Roman"/>
                <w:sz w:val="24"/>
                <w:szCs w:val="24"/>
              </w:rPr>
              <w:t>10</w:t>
            </w:r>
            <w:r w:rsidRPr="00ED5AFD">
              <w:rPr>
                <w:rFonts w:ascii="Times New Roman" w:hAnsi="Times New Roman" w:cs="Times New Roman"/>
                <w:sz w:val="24"/>
                <w:szCs w:val="24"/>
              </w:rPr>
              <w:t xml:space="preserve"> от «19» января 2021</w:t>
            </w:r>
          </w:p>
          <w:p w14:paraId="60E0605A" w14:textId="77777777" w:rsidR="00DB128E" w:rsidRPr="00ED5AFD" w:rsidRDefault="00DB128E" w:rsidP="00B26D60">
            <w:pPr>
              <w:ind w:hanging="224"/>
              <w:jc w:val="right"/>
              <w:rPr>
                <w:rFonts w:ascii="Times New Roman" w:hAnsi="Times New Roman" w:cs="Times New Roman"/>
                <w:color w:val="000000"/>
                <w:sz w:val="24"/>
                <w:szCs w:val="24"/>
                <w:shd w:val="clear" w:color="auto" w:fill="FFFFFF"/>
              </w:rPr>
            </w:pPr>
          </w:p>
        </w:tc>
      </w:tr>
    </w:tbl>
    <w:p w14:paraId="06546170" w14:textId="6E2ABFAE" w:rsidR="00CE6ED6" w:rsidRPr="00ED5AFD" w:rsidRDefault="00CE6ED6" w:rsidP="00CE6ED6">
      <w:pPr>
        <w:widowControl w:val="0"/>
        <w:autoSpaceDE w:val="0"/>
        <w:autoSpaceDN w:val="0"/>
        <w:adjustRightInd w:val="0"/>
        <w:spacing w:after="0" w:line="240" w:lineRule="auto"/>
        <w:rPr>
          <w:rFonts w:ascii="Times New Roman" w:hAnsi="Times New Roman" w:cs="Times New Roman"/>
          <w:sz w:val="24"/>
          <w:szCs w:val="24"/>
        </w:rPr>
      </w:pPr>
    </w:p>
    <w:p w14:paraId="5257ED6A" w14:textId="77777777" w:rsidR="00CE6ED6" w:rsidRPr="00ED5AFD" w:rsidRDefault="00CE6ED6" w:rsidP="00CE6ED6">
      <w:pPr>
        <w:widowControl w:val="0"/>
        <w:autoSpaceDE w:val="0"/>
        <w:autoSpaceDN w:val="0"/>
        <w:adjustRightInd w:val="0"/>
        <w:spacing w:after="0" w:line="240" w:lineRule="auto"/>
        <w:jc w:val="center"/>
        <w:rPr>
          <w:rFonts w:ascii="Times New Roman" w:hAnsi="Times New Roman" w:cs="Times New Roman"/>
          <w:b/>
          <w:sz w:val="24"/>
          <w:szCs w:val="24"/>
        </w:rPr>
      </w:pPr>
      <w:r w:rsidRPr="00ED5AFD">
        <w:rPr>
          <w:rFonts w:ascii="Times New Roman" w:hAnsi="Times New Roman" w:cs="Times New Roman"/>
          <w:b/>
          <w:sz w:val="24"/>
          <w:szCs w:val="24"/>
        </w:rPr>
        <w:t>Договор присоединения</w:t>
      </w:r>
    </w:p>
    <w:p w14:paraId="123BCB03" w14:textId="77777777" w:rsidR="00CE6ED6" w:rsidRPr="00ED5AFD" w:rsidRDefault="00CE6ED6" w:rsidP="00CE6ED6">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D5AFD">
        <w:rPr>
          <w:rFonts w:ascii="Times New Roman" w:hAnsi="Times New Roman" w:cs="Times New Roman"/>
          <w:b/>
          <w:sz w:val="24"/>
          <w:szCs w:val="24"/>
        </w:rPr>
        <w:t xml:space="preserve">на оказание услуг Центра прототипирования </w:t>
      </w:r>
    </w:p>
    <w:p w14:paraId="1AE7DADA" w14:textId="77777777" w:rsidR="00CE6ED6" w:rsidRPr="00ED5AFD" w:rsidRDefault="00CE6ED6" w:rsidP="00CE6ED6">
      <w:pPr>
        <w:widowControl w:val="0"/>
        <w:autoSpaceDE w:val="0"/>
        <w:autoSpaceDN w:val="0"/>
        <w:adjustRightInd w:val="0"/>
        <w:spacing w:after="0" w:line="240" w:lineRule="auto"/>
        <w:rPr>
          <w:rFonts w:ascii="Times New Roman" w:hAnsi="Times New Roman" w:cs="Times New Roman"/>
          <w:sz w:val="24"/>
          <w:szCs w:val="24"/>
        </w:rPr>
      </w:pPr>
    </w:p>
    <w:tbl>
      <w:tblPr>
        <w:tblStyle w:val="a7"/>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104"/>
      </w:tblGrid>
      <w:tr w:rsidR="00CE6ED6" w:rsidRPr="00ED5AFD" w14:paraId="32F03270" w14:textId="77777777" w:rsidTr="00C63C10">
        <w:tc>
          <w:tcPr>
            <w:tcW w:w="4785" w:type="dxa"/>
            <w:hideMark/>
          </w:tcPr>
          <w:p w14:paraId="4BC3AFD7" w14:textId="77777777" w:rsidR="00CE6ED6" w:rsidRPr="00ED5AFD" w:rsidRDefault="00CE6ED6" w:rsidP="00C63C10">
            <w:pPr>
              <w:rPr>
                <w:rFonts w:ascii="Times New Roman" w:eastAsia="Times New Roman" w:hAnsi="Times New Roman" w:cs="Times New Roman"/>
                <w:sz w:val="24"/>
                <w:szCs w:val="24"/>
              </w:rPr>
            </w:pPr>
            <w:r w:rsidRPr="00ED5AFD">
              <w:rPr>
                <w:rFonts w:ascii="Times New Roman" w:eastAsia="Times New Roman" w:hAnsi="Times New Roman" w:cs="Times New Roman"/>
                <w:sz w:val="24"/>
                <w:szCs w:val="24"/>
              </w:rPr>
              <w:t>г. Краснодар</w:t>
            </w:r>
          </w:p>
        </w:tc>
        <w:tc>
          <w:tcPr>
            <w:tcW w:w="5104" w:type="dxa"/>
          </w:tcPr>
          <w:p w14:paraId="2D3DB25C" w14:textId="77777777" w:rsidR="00CE6ED6" w:rsidRPr="00ED5AFD" w:rsidRDefault="00CE6ED6" w:rsidP="00C63C10">
            <w:pPr>
              <w:jc w:val="center"/>
              <w:rPr>
                <w:rFonts w:ascii="Times New Roman" w:eastAsia="Times New Roman" w:hAnsi="Times New Roman" w:cs="Times New Roman"/>
                <w:sz w:val="24"/>
                <w:szCs w:val="24"/>
              </w:rPr>
            </w:pPr>
          </w:p>
        </w:tc>
      </w:tr>
    </w:tbl>
    <w:p w14:paraId="43CBC34F" w14:textId="77777777" w:rsidR="00CE6ED6" w:rsidRPr="00ED5AFD" w:rsidRDefault="00CE6ED6" w:rsidP="00CE6ED6">
      <w:pPr>
        <w:pStyle w:val="ConsPlusNonformat"/>
        <w:jc w:val="both"/>
        <w:rPr>
          <w:rFonts w:ascii="Times New Roman" w:hAnsi="Times New Roman" w:cs="Times New Roman"/>
          <w:sz w:val="24"/>
          <w:szCs w:val="24"/>
        </w:rPr>
      </w:pPr>
    </w:p>
    <w:p w14:paraId="7B10989E" w14:textId="77777777" w:rsidR="00CE6ED6" w:rsidRPr="00ED5AFD" w:rsidRDefault="00CE6ED6" w:rsidP="00CE6ED6">
      <w:pPr>
        <w:pStyle w:val="ConsPlusNonformat"/>
        <w:ind w:firstLine="708"/>
        <w:jc w:val="center"/>
        <w:rPr>
          <w:rFonts w:ascii="Times New Roman" w:hAnsi="Times New Roman" w:cs="Times New Roman"/>
          <w:b/>
          <w:sz w:val="24"/>
          <w:szCs w:val="24"/>
        </w:rPr>
      </w:pPr>
      <w:r w:rsidRPr="00ED5AFD">
        <w:rPr>
          <w:rFonts w:ascii="Times New Roman" w:hAnsi="Times New Roman" w:cs="Times New Roman"/>
          <w:b/>
          <w:sz w:val="24"/>
          <w:szCs w:val="24"/>
        </w:rPr>
        <w:t>Термины и определения:</w:t>
      </w:r>
    </w:p>
    <w:p w14:paraId="46BBED51" w14:textId="77777777" w:rsidR="00CE6ED6" w:rsidRPr="00ED5AFD" w:rsidRDefault="00CE6ED6" w:rsidP="00CE6ED6">
      <w:pPr>
        <w:pStyle w:val="ConsPlusNonformat"/>
        <w:ind w:firstLine="708"/>
        <w:jc w:val="both"/>
        <w:rPr>
          <w:rFonts w:ascii="Times New Roman" w:hAnsi="Times New Roman" w:cs="Times New Roman"/>
          <w:bCs/>
          <w:sz w:val="24"/>
          <w:szCs w:val="24"/>
        </w:rPr>
      </w:pPr>
      <w:r w:rsidRPr="00ED5AFD">
        <w:rPr>
          <w:rFonts w:ascii="Times New Roman" w:hAnsi="Times New Roman" w:cs="Times New Roman"/>
          <w:bCs/>
          <w:sz w:val="24"/>
          <w:szCs w:val="24"/>
        </w:rPr>
        <w:t>Заказчик – юридическое лицо/индивидуальный предприниматель/физическое лицо, заинтересованное в получении услуг Исполнителя на предусмотренных настоящим Договором и Техническим заданием условиях;</w:t>
      </w:r>
    </w:p>
    <w:p w14:paraId="328C2973" w14:textId="77777777" w:rsidR="00CE6ED6" w:rsidRPr="00ED5AFD" w:rsidRDefault="00CE6ED6" w:rsidP="00CE6ED6">
      <w:pPr>
        <w:pStyle w:val="ConsPlusNonformat"/>
        <w:ind w:firstLine="708"/>
        <w:jc w:val="both"/>
        <w:rPr>
          <w:rFonts w:ascii="Times New Roman" w:hAnsi="Times New Roman" w:cs="Times New Roman"/>
          <w:sz w:val="24"/>
          <w:szCs w:val="24"/>
        </w:rPr>
      </w:pPr>
      <w:r w:rsidRPr="00ED5AFD">
        <w:rPr>
          <w:rFonts w:ascii="Times New Roman" w:hAnsi="Times New Roman" w:cs="Times New Roman"/>
          <w:bCs/>
          <w:sz w:val="24"/>
          <w:szCs w:val="24"/>
        </w:rPr>
        <w:t>Исполнитель</w:t>
      </w:r>
      <w:r w:rsidRPr="00ED5AFD">
        <w:rPr>
          <w:rFonts w:ascii="Times New Roman" w:hAnsi="Times New Roman" w:cs="Times New Roman"/>
          <w:b/>
          <w:bCs/>
          <w:sz w:val="24"/>
          <w:szCs w:val="24"/>
        </w:rPr>
        <w:t> </w:t>
      </w:r>
      <w:r w:rsidRPr="00ED5AFD">
        <w:rPr>
          <w:rFonts w:ascii="Times New Roman" w:hAnsi="Times New Roman" w:cs="Times New Roman"/>
          <w:sz w:val="24"/>
          <w:szCs w:val="24"/>
        </w:rPr>
        <w:t>–</w:t>
      </w:r>
      <w:r w:rsidRPr="00ED5AFD">
        <w:rPr>
          <w:rFonts w:ascii="Times New Roman" w:hAnsi="Times New Roman" w:cs="Times New Roman"/>
          <w:b/>
          <w:bCs/>
          <w:sz w:val="24"/>
          <w:szCs w:val="24"/>
        </w:rPr>
        <w:t> </w:t>
      </w:r>
      <w:r w:rsidRPr="00ED5AFD">
        <w:rPr>
          <w:rFonts w:ascii="Times New Roman" w:hAnsi="Times New Roman" w:cs="Times New Roman"/>
          <w:sz w:val="24"/>
          <w:szCs w:val="24"/>
        </w:rPr>
        <w:t>унитарная некоммерческая организация «Фонд развития бизнеса Краснодарского края» (</w:t>
      </w:r>
      <w:r w:rsidRPr="00ED5AFD">
        <w:rPr>
          <w:rFonts w:ascii="Times New Roman" w:hAnsi="Times New Roman" w:cs="Times New Roman"/>
          <w:color w:val="000000"/>
          <w:sz w:val="24"/>
          <w:szCs w:val="24"/>
        </w:rPr>
        <w:t xml:space="preserve">ИНН </w:t>
      </w:r>
      <w:r w:rsidRPr="00ED5AFD">
        <w:rPr>
          <w:rFonts w:ascii="Times New Roman" w:hAnsi="Times New Roman" w:cs="Times New Roman"/>
          <w:sz w:val="24"/>
          <w:szCs w:val="24"/>
        </w:rPr>
        <w:t xml:space="preserve">2310140890, </w:t>
      </w:r>
      <w:r w:rsidRPr="00ED5AFD">
        <w:rPr>
          <w:rFonts w:ascii="Times New Roman" w:hAnsi="Times New Roman" w:cs="Times New Roman"/>
          <w:color w:val="000000"/>
          <w:sz w:val="24"/>
          <w:szCs w:val="24"/>
        </w:rPr>
        <w:t xml:space="preserve">КПП </w:t>
      </w:r>
      <w:r w:rsidRPr="00ED5AFD">
        <w:rPr>
          <w:rFonts w:ascii="Times New Roman" w:hAnsi="Times New Roman" w:cs="Times New Roman"/>
          <w:sz w:val="24"/>
          <w:szCs w:val="24"/>
        </w:rPr>
        <w:t>231201001</w:t>
      </w:r>
      <w:r w:rsidRPr="00ED5AFD">
        <w:rPr>
          <w:rFonts w:ascii="Times New Roman" w:hAnsi="Times New Roman" w:cs="Times New Roman"/>
          <w:color w:val="000000"/>
          <w:sz w:val="24"/>
          <w:szCs w:val="24"/>
        </w:rPr>
        <w:t xml:space="preserve">, </w:t>
      </w:r>
      <w:r w:rsidRPr="00ED5AFD">
        <w:rPr>
          <w:rFonts w:ascii="Times New Roman" w:hAnsi="Times New Roman" w:cs="Times New Roman"/>
          <w:sz w:val="24"/>
          <w:szCs w:val="24"/>
        </w:rPr>
        <w:t>ОГРН 1092300002695</w:t>
      </w:r>
      <w:r w:rsidRPr="00ED5AFD">
        <w:rPr>
          <w:rFonts w:ascii="Times New Roman" w:hAnsi="Times New Roman" w:cs="Times New Roman"/>
          <w:color w:val="000000"/>
          <w:sz w:val="24"/>
          <w:szCs w:val="24"/>
        </w:rPr>
        <w:t>, юр. адрес: 350911, Краснодарский край, г. Краснодар, ул. Трамвайная, дом 2/6)</w:t>
      </w:r>
      <w:r w:rsidRPr="00ED5AFD">
        <w:rPr>
          <w:rFonts w:ascii="Times New Roman" w:hAnsi="Times New Roman" w:cs="Times New Roman"/>
          <w:sz w:val="24"/>
          <w:szCs w:val="24"/>
        </w:rPr>
        <w:t>;</w:t>
      </w:r>
    </w:p>
    <w:p w14:paraId="461EDF44" w14:textId="77777777" w:rsidR="00CE6ED6" w:rsidRPr="00ED5AFD" w:rsidRDefault="00CE6ED6" w:rsidP="00CE6ED6">
      <w:pPr>
        <w:pStyle w:val="a5"/>
        <w:ind w:firstLine="709"/>
        <w:jc w:val="both"/>
        <w:rPr>
          <w:rFonts w:ascii="Times New Roman" w:hAnsi="Times New Roman" w:cs="Times New Roman"/>
          <w:sz w:val="24"/>
          <w:szCs w:val="24"/>
          <w:bdr w:val="none" w:sz="0" w:space="0" w:color="auto" w:frame="1"/>
        </w:rPr>
      </w:pPr>
      <w:r w:rsidRPr="00ED5AFD">
        <w:rPr>
          <w:rFonts w:ascii="Times New Roman" w:hAnsi="Times New Roman" w:cs="Times New Roman"/>
          <w:sz w:val="24"/>
          <w:szCs w:val="24"/>
        </w:rPr>
        <w:t>Услуги – проведение Исполнителем полного цикла технологических работ, результатом которых будет являться, в зависимости от потребности Потребителя услуг:</w:t>
      </w:r>
      <w:r w:rsidRPr="00ED5AFD">
        <w:rPr>
          <w:rFonts w:ascii="Times New Roman" w:hAnsi="Times New Roman" w:cs="Times New Roman"/>
          <w:sz w:val="24"/>
          <w:szCs w:val="24"/>
          <w:bdr w:val="none" w:sz="0" w:space="0" w:color="auto" w:frame="1"/>
        </w:rPr>
        <w:t xml:space="preserve"> конструкторская документация, готовая 3</w:t>
      </w:r>
      <w:r w:rsidRPr="00ED5AFD">
        <w:rPr>
          <w:rFonts w:ascii="Times New Roman" w:hAnsi="Times New Roman" w:cs="Times New Roman"/>
          <w:sz w:val="24"/>
          <w:szCs w:val="24"/>
          <w:bdr w:val="none" w:sz="0" w:space="0" w:color="auto" w:frame="1"/>
          <w:lang w:val="en-US"/>
        </w:rPr>
        <w:t>D</w:t>
      </w:r>
      <w:r w:rsidRPr="00ED5AFD">
        <w:rPr>
          <w:rFonts w:ascii="Times New Roman" w:hAnsi="Times New Roman" w:cs="Times New Roman"/>
          <w:sz w:val="24"/>
          <w:szCs w:val="24"/>
          <w:bdr w:val="none" w:sz="0" w:space="0" w:color="auto" w:frame="1"/>
        </w:rPr>
        <w:t>-модель изделия, прототип изделия и (или) малая партия изделий, литьевая силиконовая форма, цифровая модель изделия, полученная в результате 3</w:t>
      </w:r>
      <w:r w:rsidRPr="00ED5AFD">
        <w:rPr>
          <w:rFonts w:ascii="Times New Roman" w:hAnsi="Times New Roman" w:cs="Times New Roman"/>
          <w:sz w:val="24"/>
          <w:szCs w:val="24"/>
          <w:bdr w:val="none" w:sz="0" w:space="0" w:color="auto" w:frame="1"/>
          <w:lang w:val="en-US"/>
        </w:rPr>
        <w:t>d</w:t>
      </w:r>
      <w:r w:rsidRPr="00ED5AFD">
        <w:rPr>
          <w:rFonts w:ascii="Times New Roman" w:hAnsi="Times New Roman" w:cs="Times New Roman"/>
          <w:sz w:val="24"/>
          <w:szCs w:val="24"/>
          <w:bdr w:val="none" w:sz="0" w:space="0" w:color="auto" w:frame="1"/>
        </w:rPr>
        <w:t xml:space="preserve"> сканирования (облако точек). </w:t>
      </w:r>
    </w:p>
    <w:p w14:paraId="29682047" w14:textId="77777777" w:rsidR="00CE6ED6" w:rsidRPr="00ED5AFD" w:rsidRDefault="00CE6ED6" w:rsidP="00CE6ED6">
      <w:pPr>
        <w:pStyle w:val="a5"/>
        <w:ind w:firstLine="567"/>
        <w:jc w:val="both"/>
        <w:rPr>
          <w:rFonts w:ascii="Times New Roman" w:hAnsi="Times New Roman" w:cs="Times New Roman"/>
          <w:sz w:val="24"/>
          <w:szCs w:val="24"/>
        </w:rPr>
      </w:pPr>
    </w:p>
    <w:p w14:paraId="1AAAFED7" w14:textId="77777777" w:rsidR="00CE6ED6" w:rsidRPr="00ED5AFD" w:rsidRDefault="00CE6ED6" w:rsidP="00CE6ED6">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D5AFD">
        <w:rPr>
          <w:rFonts w:ascii="Times New Roman" w:hAnsi="Times New Roman" w:cs="Times New Roman"/>
          <w:b/>
          <w:sz w:val="24"/>
          <w:szCs w:val="24"/>
        </w:rPr>
        <w:t>1. Предмет Договора</w:t>
      </w:r>
    </w:p>
    <w:p w14:paraId="2CFF36AE" w14:textId="77777777" w:rsidR="00CE6ED6" w:rsidRPr="00ED5AFD" w:rsidRDefault="00CE6ED6" w:rsidP="00CE6ED6">
      <w:pPr>
        <w:pStyle w:val="a5"/>
        <w:ind w:firstLine="709"/>
        <w:jc w:val="both"/>
        <w:rPr>
          <w:rFonts w:ascii="Times New Roman" w:hAnsi="Times New Roman" w:cs="Times New Roman"/>
          <w:sz w:val="24"/>
          <w:szCs w:val="24"/>
          <w:shd w:val="clear" w:color="auto" w:fill="FFFFFF"/>
        </w:rPr>
      </w:pPr>
      <w:r w:rsidRPr="00ED5AFD">
        <w:rPr>
          <w:rFonts w:ascii="Times New Roman" w:hAnsi="Times New Roman" w:cs="Times New Roman"/>
          <w:sz w:val="24"/>
          <w:szCs w:val="24"/>
        </w:rPr>
        <w:t>1.1. Заказчик поручает, а Исполнитель обязуется в установленном Договором порядке</w:t>
      </w:r>
      <w:r w:rsidRPr="00ED5AFD">
        <w:rPr>
          <w:rFonts w:ascii="Times New Roman" w:hAnsi="Times New Roman" w:cs="Times New Roman"/>
          <w:sz w:val="24"/>
          <w:szCs w:val="24"/>
          <w:shd w:val="clear" w:color="auto" w:fill="FFFFFF"/>
        </w:rPr>
        <w:t xml:space="preserve"> оказать услуги, предусмотренные Техническим заданием.</w:t>
      </w:r>
    </w:p>
    <w:p w14:paraId="55E16A01" w14:textId="77777777" w:rsidR="00CE6ED6" w:rsidRPr="00ED5AFD" w:rsidRDefault="00CE6ED6" w:rsidP="00CE6ED6">
      <w:pPr>
        <w:pStyle w:val="a5"/>
        <w:ind w:firstLine="709"/>
        <w:jc w:val="both"/>
        <w:rPr>
          <w:rFonts w:ascii="Times New Roman" w:hAnsi="Times New Roman" w:cs="Times New Roman"/>
          <w:sz w:val="24"/>
          <w:szCs w:val="24"/>
          <w:shd w:val="clear" w:color="auto" w:fill="FFFFFF"/>
        </w:rPr>
      </w:pPr>
      <w:r w:rsidRPr="00ED5AFD">
        <w:rPr>
          <w:rFonts w:ascii="Times New Roman" w:hAnsi="Times New Roman" w:cs="Times New Roman"/>
          <w:sz w:val="24"/>
          <w:szCs w:val="24"/>
          <w:shd w:val="clear" w:color="auto" w:fill="FFFFFF"/>
        </w:rPr>
        <w:t xml:space="preserve">1.2. Услуги, предусмотренные пунктом 1.1 настоящего Договора, оказываются в порядке, предусмотренном Техническим заданием, </w:t>
      </w:r>
      <w:r w:rsidRPr="00ED5AFD">
        <w:rPr>
          <w:rFonts w:ascii="Times New Roman" w:hAnsi="Times New Roman" w:cs="Times New Roman"/>
          <w:color w:val="000000"/>
          <w:sz w:val="24"/>
          <w:szCs w:val="24"/>
        </w:rPr>
        <w:t>которое содержит исчерпывающий перечень требований, предъявляемых к</w:t>
      </w:r>
      <w:r w:rsidRPr="00ED5AFD">
        <w:rPr>
          <w:rFonts w:ascii="Times New Roman" w:hAnsi="Times New Roman" w:cs="Times New Roman"/>
          <w:sz w:val="24"/>
          <w:szCs w:val="24"/>
          <w:shd w:val="clear" w:color="auto" w:fill="FFFFFF"/>
        </w:rPr>
        <w:t xml:space="preserve"> результату оказания услуг.</w:t>
      </w:r>
    </w:p>
    <w:p w14:paraId="43AC9C6D" w14:textId="77777777" w:rsidR="00CE6ED6" w:rsidRPr="00ED5AFD" w:rsidRDefault="00CE6ED6" w:rsidP="00CE6ED6">
      <w:pPr>
        <w:pStyle w:val="a5"/>
        <w:ind w:firstLine="709"/>
        <w:jc w:val="both"/>
        <w:rPr>
          <w:rFonts w:ascii="Times New Roman" w:hAnsi="Times New Roman" w:cs="Times New Roman"/>
          <w:sz w:val="24"/>
          <w:szCs w:val="24"/>
          <w:shd w:val="clear" w:color="auto" w:fill="FFFFFF"/>
        </w:rPr>
      </w:pPr>
      <w:r w:rsidRPr="00ED5AFD">
        <w:rPr>
          <w:rFonts w:ascii="Times New Roman" w:hAnsi="Times New Roman" w:cs="Times New Roman"/>
          <w:sz w:val="24"/>
          <w:szCs w:val="24"/>
          <w:shd w:val="clear" w:color="auto" w:fill="FFFFFF"/>
        </w:rPr>
        <w:t>1.3. Услуги, предусмотренные пунктом 1.1 настоящего Договора, оказываются в сроки, предусмотренные Техническим заданием. Сроки, указанные в Техническом задании, исчисляются с момента зачисления денежных средств на расчётный счёт Исполнителя.</w:t>
      </w:r>
    </w:p>
    <w:p w14:paraId="4FF9E94C" w14:textId="77777777" w:rsidR="00CE6ED6" w:rsidRPr="00ED5AFD" w:rsidRDefault="00CE6ED6" w:rsidP="00CE6ED6">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14:paraId="4177F16F" w14:textId="77777777" w:rsidR="00CE6ED6" w:rsidRPr="00ED5AFD" w:rsidRDefault="00CE6ED6" w:rsidP="00CE6ED6">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D5AFD">
        <w:rPr>
          <w:rFonts w:ascii="Times New Roman" w:hAnsi="Times New Roman" w:cs="Times New Roman"/>
          <w:b/>
          <w:sz w:val="24"/>
          <w:szCs w:val="24"/>
        </w:rPr>
        <w:t>2. Права и обязанности Заказчика</w:t>
      </w:r>
    </w:p>
    <w:p w14:paraId="31760D96" w14:textId="77777777" w:rsidR="00CE6ED6" w:rsidRPr="00ED5AFD" w:rsidRDefault="00CE6ED6" w:rsidP="00CE6E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5AFD">
        <w:rPr>
          <w:rFonts w:ascii="Times New Roman" w:hAnsi="Times New Roman" w:cs="Times New Roman"/>
          <w:sz w:val="24"/>
          <w:szCs w:val="24"/>
        </w:rPr>
        <w:t xml:space="preserve">2.1. В целях реализации предмета настоящего Договора </w:t>
      </w:r>
      <w:r w:rsidRPr="00ED5AFD">
        <w:rPr>
          <w:rFonts w:ascii="Times New Roman" w:hAnsi="Times New Roman" w:cs="Times New Roman"/>
          <w:bCs/>
          <w:sz w:val="24"/>
          <w:szCs w:val="24"/>
        </w:rPr>
        <w:t>Заказчик имеет право</w:t>
      </w:r>
      <w:r w:rsidRPr="00ED5AFD">
        <w:rPr>
          <w:rFonts w:ascii="Times New Roman" w:hAnsi="Times New Roman" w:cs="Times New Roman"/>
          <w:sz w:val="24"/>
          <w:szCs w:val="24"/>
        </w:rPr>
        <w:t xml:space="preserve"> в любое время проверять ход и качество оказываемых Исполнителем услуг в рамках реализации предмета настоящего Договора, не вмешиваясь в производственную деятельность Исполнителя.</w:t>
      </w:r>
    </w:p>
    <w:p w14:paraId="18F3FA4D" w14:textId="77777777" w:rsidR="00CE6ED6" w:rsidRPr="00ED5AFD" w:rsidRDefault="00CE6ED6" w:rsidP="00CE6E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5AFD">
        <w:rPr>
          <w:rFonts w:ascii="Times New Roman" w:hAnsi="Times New Roman" w:cs="Times New Roman"/>
          <w:sz w:val="24"/>
          <w:szCs w:val="24"/>
        </w:rPr>
        <w:t xml:space="preserve">2.2. В целях реализации предмета настоящего Договора </w:t>
      </w:r>
      <w:r w:rsidRPr="00ED5AFD">
        <w:rPr>
          <w:rFonts w:ascii="Times New Roman" w:hAnsi="Times New Roman" w:cs="Times New Roman"/>
          <w:bCs/>
          <w:sz w:val="24"/>
          <w:szCs w:val="24"/>
        </w:rPr>
        <w:t>Заказчик обязуется</w:t>
      </w:r>
      <w:r w:rsidRPr="00ED5AFD">
        <w:rPr>
          <w:rFonts w:ascii="Times New Roman" w:hAnsi="Times New Roman" w:cs="Times New Roman"/>
          <w:sz w:val="24"/>
          <w:szCs w:val="24"/>
        </w:rPr>
        <w:t>:</w:t>
      </w:r>
    </w:p>
    <w:p w14:paraId="62D62866" w14:textId="77777777" w:rsidR="00CE6ED6" w:rsidRPr="00ED5AFD" w:rsidRDefault="00CE6ED6" w:rsidP="00CE6ED6">
      <w:pPr>
        <w:pStyle w:val="a5"/>
        <w:ind w:firstLine="709"/>
        <w:jc w:val="both"/>
        <w:rPr>
          <w:rFonts w:ascii="Times New Roman" w:eastAsia="Calibri" w:hAnsi="Times New Roman" w:cs="Times New Roman"/>
          <w:sz w:val="24"/>
          <w:szCs w:val="24"/>
        </w:rPr>
      </w:pPr>
      <w:r w:rsidRPr="00ED5AFD">
        <w:rPr>
          <w:rFonts w:ascii="Times New Roman" w:hAnsi="Times New Roman" w:cs="Times New Roman"/>
          <w:color w:val="000000"/>
          <w:sz w:val="24"/>
          <w:szCs w:val="24"/>
        </w:rPr>
        <w:t>2.2.1. оплатить Исполнителю</w:t>
      </w:r>
      <w:r w:rsidRPr="00ED5AFD">
        <w:rPr>
          <w:rFonts w:ascii="Times New Roman" w:eastAsia="Calibri" w:hAnsi="Times New Roman" w:cs="Times New Roman"/>
          <w:sz w:val="24"/>
          <w:szCs w:val="24"/>
        </w:rPr>
        <w:t xml:space="preserve"> авансовый платеж в размере 100% от стоимости Услуги, предусмотренной Техническим заданием, в срок не позднее 5 (пяти) календарных дней с даты подписания Сторонами соответствующего Технического задания и выставления Исполнителем счёта на оплату путем перечисления денежных средств на расчетный счет Исполнителя, указанный в счете на оплату</w:t>
      </w:r>
      <w:r w:rsidRPr="00ED5AFD">
        <w:rPr>
          <w:rFonts w:ascii="Times New Roman" w:hAnsi="Times New Roman" w:cs="Times New Roman"/>
          <w:sz w:val="24"/>
          <w:szCs w:val="24"/>
        </w:rPr>
        <w:t>.</w:t>
      </w:r>
    </w:p>
    <w:p w14:paraId="4CD8B562" w14:textId="77777777" w:rsidR="00CE6ED6" w:rsidRPr="00ED5AFD" w:rsidRDefault="00CE6ED6" w:rsidP="00CE6ED6">
      <w:pPr>
        <w:pStyle w:val="a5"/>
        <w:ind w:firstLine="709"/>
        <w:jc w:val="both"/>
        <w:rPr>
          <w:rFonts w:ascii="Times New Roman" w:hAnsi="Times New Roman" w:cs="Times New Roman"/>
          <w:sz w:val="24"/>
          <w:szCs w:val="24"/>
        </w:rPr>
      </w:pPr>
      <w:r w:rsidRPr="00ED5AFD">
        <w:rPr>
          <w:rFonts w:ascii="Times New Roman" w:hAnsi="Times New Roman" w:cs="Times New Roman"/>
          <w:sz w:val="24"/>
          <w:szCs w:val="24"/>
        </w:rPr>
        <w:t>2.2.2. принять оказанные Исполнителем надлежащим образом в соответствии с условиями настоящего Договора услуги путем подписания акта приемки оказанных услуг.</w:t>
      </w:r>
    </w:p>
    <w:p w14:paraId="30B352C2" w14:textId="77777777" w:rsidR="00CE6ED6" w:rsidRPr="00ED5AFD" w:rsidRDefault="00CE6ED6" w:rsidP="00CE6ED6">
      <w:pPr>
        <w:widowControl w:val="0"/>
        <w:autoSpaceDE w:val="0"/>
        <w:autoSpaceDN w:val="0"/>
        <w:adjustRightInd w:val="0"/>
        <w:spacing w:after="0" w:line="240" w:lineRule="auto"/>
        <w:ind w:firstLine="540"/>
        <w:jc w:val="both"/>
        <w:rPr>
          <w:rFonts w:ascii="Times New Roman" w:hAnsi="Times New Roman" w:cs="Times New Roman"/>
          <w:b/>
          <w:sz w:val="24"/>
          <w:szCs w:val="24"/>
        </w:rPr>
      </w:pPr>
    </w:p>
    <w:p w14:paraId="6A7AB45D" w14:textId="77777777" w:rsidR="00CE6ED6" w:rsidRPr="00ED5AFD" w:rsidRDefault="00CE6ED6" w:rsidP="00CE6ED6">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D5AFD">
        <w:rPr>
          <w:rFonts w:ascii="Times New Roman" w:hAnsi="Times New Roman" w:cs="Times New Roman"/>
          <w:b/>
          <w:sz w:val="24"/>
          <w:szCs w:val="24"/>
        </w:rPr>
        <w:t>3. Права и обязанности Исполнителя</w:t>
      </w:r>
    </w:p>
    <w:p w14:paraId="00665677" w14:textId="77777777" w:rsidR="00CE6ED6" w:rsidRPr="00ED5AFD" w:rsidRDefault="00CE6ED6" w:rsidP="00CE6E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5AFD">
        <w:rPr>
          <w:rFonts w:ascii="Times New Roman" w:hAnsi="Times New Roman" w:cs="Times New Roman"/>
          <w:sz w:val="24"/>
          <w:szCs w:val="24"/>
        </w:rPr>
        <w:t xml:space="preserve">3.1. В целях реализации предмета настоящего Договора </w:t>
      </w:r>
      <w:r w:rsidRPr="00ED5AFD">
        <w:rPr>
          <w:rFonts w:ascii="Times New Roman" w:hAnsi="Times New Roman" w:cs="Times New Roman"/>
          <w:bCs/>
          <w:sz w:val="24"/>
          <w:szCs w:val="24"/>
        </w:rPr>
        <w:t>Исполнитель имеет право</w:t>
      </w:r>
      <w:r w:rsidRPr="00ED5AFD">
        <w:rPr>
          <w:rFonts w:ascii="Times New Roman" w:hAnsi="Times New Roman" w:cs="Times New Roman"/>
          <w:sz w:val="24"/>
          <w:szCs w:val="24"/>
        </w:rPr>
        <w:t>:</w:t>
      </w:r>
    </w:p>
    <w:p w14:paraId="710FBE50" w14:textId="77777777" w:rsidR="00CE6ED6" w:rsidRPr="00ED5AFD" w:rsidRDefault="00CE6ED6" w:rsidP="00CE6ED6">
      <w:pPr>
        <w:pStyle w:val="a5"/>
        <w:ind w:firstLine="709"/>
        <w:jc w:val="both"/>
        <w:rPr>
          <w:rFonts w:ascii="Times New Roman" w:hAnsi="Times New Roman" w:cs="Times New Roman"/>
          <w:sz w:val="24"/>
          <w:szCs w:val="24"/>
        </w:rPr>
      </w:pPr>
      <w:r w:rsidRPr="00ED5AFD">
        <w:rPr>
          <w:rFonts w:ascii="Times New Roman" w:hAnsi="Times New Roman" w:cs="Times New Roman"/>
          <w:sz w:val="24"/>
          <w:szCs w:val="24"/>
        </w:rPr>
        <w:lastRenderedPageBreak/>
        <w:t>3.1.1. запрашивать у Заказчика дополнительную информацию, необходимую для качественного и своевременного оказания услуг по настоящему Договору;</w:t>
      </w:r>
    </w:p>
    <w:p w14:paraId="0404EDEA" w14:textId="77777777" w:rsidR="00CE6ED6" w:rsidRPr="00ED5AFD" w:rsidRDefault="00CE6ED6" w:rsidP="00CE6ED6">
      <w:pPr>
        <w:pStyle w:val="a5"/>
        <w:ind w:firstLine="709"/>
        <w:jc w:val="both"/>
        <w:rPr>
          <w:rFonts w:ascii="Times New Roman" w:hAnsi="Times New Roman" w:cs="Times New Roman"/>
          <w:sz w:val="24"/>
          <w:szCs w:val="24"/>
        </w:rPr>
      </w:pPr>
      <w:r w:rsidRPr="00ED5AFD">
        <w:rPr>
          <w:rFonts w:ascii="Times New Roman" w:hAnsi="Times New Roman" w:cs="Times New Roman"/>
          <w:sz w:val="24"/>
          <w:szCs w:val="24"/>
        </w:rPr>
        <w:t>3.1.2. досрочно оказать услуги, предусмотренные настоящим Договором.</w:t>
      </w:r>
    </w:p>
    <w:p w14:paraId="4C27EC9E" w14:textId="77777777" w:rsidR="00CE6ED6" w:rsidRPr="00ED5AFD" w:rsidRDefault="00CE6ED6" w:rsidP="00CE6ED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D5AFD">
        <w:rPr>
          <w:rFonts w:ascii="Times New Roman" w:hAnsi="Times New Roman" w:cs="Times New Roman"/>
          <w:sz w:val="24"/>
          <w:szCs w:val="24"/>
        </w:rPr>
        <w:t xml:space="preserve">3.2. В целях реализации предмета настоящего Договора </w:t>
      </w:r>
      <w:r w:rsidRPr="00ED5AFD">
        <w:rPr>
          <w:rFonts w:ascii="Times New Roman" w:hAnsi="Times New Roman" w:cs="Times New Roman"/>
          <w:bCs/>
          <w:sz w:val="24"/>
          <w:szCs w:val="24"/>
        </w:rPr>
        <w:t>Исполнитель обязуется</w:t>
      </w:r>
      <w:r w:rsidRPr="00ED5AFD">
        <w:rPr>
          <w:rFonts w:ascii="Times New Roman" w:hAnsi="Times New Roman" w:cs="Times New Roman"/>
          <w:sz w:val="24"/>
          <w:szCs w:val="24"/>
        </w:rPr>
        <w:t>:</w:t>
      </w:r>
    </w:p>
    <w:p w14:paraId="32AD5599" w14:textId="77777777" w:rsidR="00CE6ED6" w:rsidRPr="00ED5AFD" w:rsidRDefault="00CE6ED6" w:rsidP="00CE6ED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D5AFD">
        <w:rPr>
          <w:rFonts w:ascii="Times New Roman" w:hAnsi="Times New Roman" w:cs="Times New Roman"/>
          <w:sz w:val="24"/>
          <w:szCs w:val="24"/>
        </w:rPr>
        <w:t>3.2.1. </w:t>
      </w:r>
      <w:r w:rsidRPr="00ED5AFD">
        <w:rPr>
          <w:rFonts w:ascii="Times New Roman" w:eastAsia="Calibri" w:hAnsi="Times New Roman" w:cs="Times New Roman"/>
          <w:sz w:val="24"/>
          <w:szCs w:val="24"/>
        </w:rPr>
        <w:t>оказать услуги в порядке, сроки и объеме, предусмотренных в Техническом задании;</w:t>
      </w:r>
    </w:p>
    <w:p w14:paraId="3EB98D26" w14:textId="77777777" w:rsidR="00CE6ED6" w:rsidRPr="00ED5AFD" w:rsidRDefault="00CE6ED6" w:rsidP="00CE6ED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ED5AFD">
        <w:rPr>
          <w:rFonts w:ascii="Times New Roman" w:eastAsia="Calibri" w:hAnsi="Times New Roman" w:cs="Times New Roman"/>
          <w:sz w:val="24"/>
          <w:szCs w:val="24"/>
        </w:rPr>
        <w:t>3.2.2. передать Заказчику результаты оказанных услуг в предусмотренном настоящим Договором порядке.</w:t>
      </w:r>
    </w:p>
    <w:p w14:paraId="6F68B7FA" w14:textId="77777777" w:rsidR="00CE6ED6" w:rsidRPr="00ED5AFD" w:rsidRDefault="00CE6ED6" w:rsidP="00CE6ED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14:paraId="1F66F579" w14:textId="77777777" w:rsidR="00CE6ED6" w:rsidRPr="00ED5AFD" w:rsidRDefault="00CE6ED6" w:rsidP="00CE6ED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ED5AFD">
        <w:rPr>
          <w:rFonts w:ascii="Times New Roman" w:eastAsia="Times New Roman" w:hAnsi="Times New Roman" w:cs="Times New Roman"/>
          <w:b/>
          <w:bCs/>
          <w:sz w:val="24"/>
          <w:szCs w:val="24"/>
        </w:rPr>
        <w:t>4. Порядок сдачи и приемки оказанных услуг</w:t>
      </w:r>
    </w:p>
    <w:p w14:paraId="4BE3DBFA" w14:textId="77777777" w:rsidR="00CE6ED6" w:rsidRPr="00ED5AFD" w:rsidRDefault="00CE6ED6" w:rsidP="00CE6ED6">
      <w:pPr>
        <w:pStyle w:val="a5"/>
        <w:ind w:firstLine="709"/>
        <w:jc w:val="both"/>
        <w:rPr>
          <w:rFonts w:ascii="Times New Roman" w:hAnsi="Times New Roman" w:cs="Times New Roman"/>
          <w:sz w:val="24"/>
          <w:szCs w:val="24"/>
        </w:rPr>
      </w:pPr>
      <w:r w:rsidRPr="00ED5AFD">
        <w:rPr>
          <w:rFonts w:ascii="Times New Roman" w:hAnsi="Times New Roman" w:cs="Times New Roman"/>
          <w:sz w:val="24"/>
          <w:szCs w:val="24"/>
        </w:rPr>
        <w:t>4.1. Заказчик обязуется прибыть к месту приемки оказанных услуг в течение 3 (Трех) рабочих дней с момента получения от Исполнителя извещения о готовности результата оказанных услуг к сдаче, рассмотреть и принять результат оказанных услуг, подписать акт приемки оказанных услуг либо представить Исполнителю мотивированный отказ от приемки результата оказанных услуг и подписания акта.</w:t>
      </w:r>
    </w:p>
    <w:p w14:paraId="7F7AE86C" w14:textId="77777777" w:rsidR="00CE6ED6" w:rsidRPr="00ED5AFD" w:rsidRDefault="00CE6ED6" w:rsidP="00CE6ED6">
      <w:pPr>
        <w:pStyle w:val="a5"/>
        <w:ind w:firstLine="709"/>
        <w:jc w:val="both"/>
        <w:rPr>
          <w:rFonts w:ascii="Times New Roman" w:hAnsi="Times New Roman" w:cs="Times New Roman"/>
          <w:sz w:val="24"/>
          <w:szCs w:val="24"/>
        </w:rPr>
      </w:pPr>
      <w:r w:rsidRPr="00ED5AFD">
        <w:rPr>
          <w:rFonts w:ascii="Times New Roman" w:hAnsi="Times New Roman" w:cs="Times New Roman"/>
          <w:sz w:val="24"/>
          <w:szCs w:val="24"/>
        </w:rPr>
        <w:t xml:space="preserve">4.2. В случае мотивированного отказа Заказчика от принятия результата оказанных услуг Сторонами составляется двусторонний акт с перечнем замечаний, сроков их устранения. После устранения замечаний, указанных в таком акте, Сторонами подписывается акт приемки оказанных услуг. </w:t>
      </w:r>
    </w:p>
    <w:p w14:paraId="293378F0" w14:textId="77777777" w:rsidR="00CE6ED6" w:rsidRPr="00ED5AFD" w:rsidRDefault="00CE6ED6" w:rsidP="00CE6ED6">
      <w:pPr>
        <w:pStyle w:val="a5"/>
        <w:ind w:firstLine="709"/>
        <w:jc w:val="both"/>
        <w:rPr>
          <w:rFonts w:ascii="Times New Roman" w:hAnsi="Times New Roman" w:cs="Times New Roman"/>
          <w:sz w:val="24"/>
          <w:szCs w:val="24"/>
        </w:rPr>
      </w:pPr>
      <w:r w:rsidRPr="00ED5AFD">
        <w:rPr>
          <w:rFonts w:ascii="Times New Roman" w:hAnsi="Times New Roman" w:cs="Times New Roman"/>
          <w:sz w:val="24"/>
          <w:szCs w:val="24"/>
        </w:rPr>
        <w:t>4.3. В случае немотивированного отказа Заказчика от приемки оказанных услуг либо неявки представителя Заказчика для осмотра, проверки и принятия результата оказания услуг Исполнитель вправе подписать акт приемки оказанных услуг в одностороннем порядке, указав при этом причину одностороннего подписания акта, данный акт приемки оказанных услуг будет при этом являться надлежащим доказательством оказания услуг и будет иметь одинаковую юридическую силу для обеих Сторон.</w:t>
      </w:r>
    </w:p>
    <w:p w14:paraId="36B352D9" w14:textId="77777777" w:rsidR="00CE6ED6" w:rsidRPr="00ED5AFD" w:rsidRDefault="00CE6ED6" w:rsidP="00CE6ED6">
      <w:pPr>
        <w:tabs>
          <w:tab w:val="left" w:pos="392"/>
        </w:tabs>
        <w:autoSpaceDN w:val="0"/>
        <w:spacing w:after="0" w:line="240" w:lineRule="auto"/>
        <w:ind w:firstLine="709"/>
        <w:jc w:val="both"/>
        <w:rPr>
          <w:rFonts w:ascii="Times New Roman" w:hAnsi="Times New Roman" w:cs="Times New Roman"/>
          <w:sz w:val="24"/>
          <w:szCs w:val="24"/>
        </w:rPr>
      </w:pPr>
    </w:p>
    <w:p w14:paraId="187E297F" w14:textId="77777777" w:rsidR="00CE6ED6" w:rsidRPr="00ED5AFD" w:rsidRDefault="00CE6ED6" w:rsidP="00CE6ED6">
      <w:pPr>
        <w:widowControl w:val="0"/>
        <w:autoSpaceDE w:val="0"/>
        <w:autoSpaceDN w:val="0"/>
        <w:adjustRightInd w:val="0"/>
        <w:spacing w:after="0" w:line="240" w:lineRule="auto"/>
        <w:jc w:val="center"/>
        <w:rPr>
          <w:rFonts w:ascii="Times New Roman" w:hAnsi="Times New Roman" w:cs="Times New Roman"/>
          <w:b/>
          <w:sz w:val="24"/>
          <w:szCs w:val="24"/>
        </w:rPr>
      </w:pPr>
      <w:r w:rsidRPr="00ED5AFD">
        <w:rPr>
          <w:rFonts w:ascii="Times New Roman" w:hAnsi="Times New Roman" w:cs="Times New Roman"/>
          <w:b/>
          <w:sz w:val="24"/>
          <w:szCs w:val="24"/>
        </w:rPr>
        <w:t>5. Стоимость услуг и порядок расчетов</w:t>
      </w:r>
    </w:p>
    <w:p w14:paraId="3B0ABEBC" w14:textId="77777777" w:rsidR="00CE6ED6" w:rsidRPr="00ED5AFD" w:rsidRDefault="00CE6ED6" w:rsidP="00CE6ED6">
      <w:pPr>
        <w:pStyle w:val="a5"/>
        <w:ind w:firstLine="709"/>
        <w:jc w:val="both"/>
        <w:rPr>
          <w:rFonts w:ascii="Times New Roman" w:hAnsi="Times New Roman" w:cs="Times New Roman"/>
          <w:sz w:val="24"/>
          <w:szCs w:val="24"/>
        </w:rPr>
      </w:pPr>
      <w:r w:rsidRPr="00ED5AFD">
        <w:rPr>
          <w:rFonts w:ascii="Times New Roman" w:eastAsia="Calibri" w:hAnsi="Times New Roman" w:cs="Times New Roman"/>
          <w:sz w:val="24"/>
          <w:szCs w:val="24"/>
        </w:rPr>
        <w:t>5.1. </w:t>
      </w:r>
      <w:r w:rsidRPr="00ED5AFD">
        <w:rPr>
          <w:rFonts w:ascii="Times New Roman" w:hAnsi="Times New Roman" w:cs="Times New Roman"/>
          <w:sz w:val="24"/>
          <w:szCs w:val="24"/>
        </w:rPr>
        <w:t>Стоимость услуг определяется и согласовывается Сторонами в Техническом задании.</w:t>
      </w:r>
    </w:p>
    <w:p w14:paraId="264404B8" w14:textId="77777777" w:rsidR="00CE6ED6" w:rsidRPr="00ED5AFD" w:rsidRDefault="00CE6ED6" w:rsidP="00CE6ED6">
      <w:pPr>
        <w:pStyle w:val="a5"/>
        <w:ind w:firstLine="709"/>
        <w:jc w:val="both"/>
        <w:rPr>
          <w:rFonts w:ascii="Times New Roman" w:eastAsia="Calibri" w:hAnsi="Times New Roman" w:cs="Times New Roman"/>
          <w:sz w:val="24"/>
          <w:szCs w:val="24"/>
        </w:rPr>
      </w:pPr>
      <w:r w:rsidRPr="00ED5AFD">
        <w:rPr>
          <w:rFonts w:ascii="Times New Roman" w:eastAsia="Calibri" w:hAnsi="Times New Roman" w:cs="Times New Roman"/>
          <w:sz w:val="24"/>
          <w:szCs w:val="24"/>
        </w:rPr>
        <w:t>5.2. Оплата услуг осуществляется Заказчиком авансовым платежом в размере 100% путем перечисления денежных средств на расчетный счет Исполнителя, указанный в счете на оплату.</w:t>
      </w:r>
    </w:p>
    <w:p w14:paraId="1A75D931" w14:textId="77777777" w:rsidR="00CE6ED6" w:rsidRPr="00ED5AFD" w:rsidRDefault="00CE6ED6" w:rsidP="00CE6ED6">
      <w:pPr>
        <w:pStyle w:val="a5"/>
        <w:ind w:firstLine="709"/>
        <w:jc w:val="both"/>
        <w:rPr>
          <w:rFonts w:ascii="Times New Roman" w:hAnsi="Times New Roman" w:cs="Times New Roman"/>
          <w:sz w:val="24"/>
          <w:szCs w:val="24"/>
        </w:rPr>
      </w:pPr>
      <w:r w:rsidRPr="00ED5AFD">
        <w:rPr>
          <w:rFonts w:ascii="Times New Roman" w:hAnsi="Times New Roman" w:cs="Times New Roman"/>
          <w:sz w:val="24"/>
          <w:szCs w:val="24"/>
        </w:rPr>
        <w:t>5.3. Обязательство Заказчика по оплате услуг считается исполненным с момента зачисления денежных средств на расчетный счет Исполнителя.</w:t>
      </w:r>
    </w:p>
    <w:p w14:paraId="3619F82E" w14:textId="77777777" w:rsidR="00CE6ED6" w:rsidRPr="00ED5AFD" w:rsidRDefault="00CE6ED6" w:rsidP="00CE6ED6">
      <w:pPr>
        <w:pStyle w:val="a5"/>
        <w:ind w:firstLine="709"/>
        <w:jc w:val="both"/>
        <w:rPr>
          <w:rFonts w:ascii="Times New Roman" w:hAnsi="Times New Roman" w:cs="Times New Roman"/>
          <w:sz w:val="24"/>
          <w:szCs w:val="24"/>
        </w:rPr>
      </w:pPr>
    </w:p>
    <w:p w14:paraId="1D52CC36" w14:textId="77777777" w:rsidR="00CE6ED6" w:rsidRPr="00ED5AFD" w:rsidRDefault="00CE6ED6" w:rsidP="00CE6ED6">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D5AFD">
        <w:rPr>
          <w:rFonts w:ascii="Times New Roman" w:hAnsi="Times New Roman" w:cs="Times New Roman"/>
          <w:b/>
          <w:sz w:val="24"/>
          <w:szCs w:val="24"/>
        </w:rPr>
        <w:t>6. Ответственность Сторон</w:t>
      </w:r>
    </w:p>
    <w:p w14:paraId="0C7102BF" w14:textId="77777777" w:rsidR="00CE6ED6" w:rsidRPr="00ED5AFD" w:rsidRDefault="00CE6ED6" w:rsidP="00CE6ED6">
      <w:pPr>
        <w:spacing w:after="0" w:line="240" w:lineRule="auto"/>
        <w:ind w:firstLine="709"/>
        <w:jc w:val="both"/>
        <w:rPr>
          <w:rFonts w:ascii="Times New Roman" w:eastAsia="Times New Roman" w:hAnsi="Times New Roman" w:cs="Times New Roman"/>
          <w:sz w:val="24"/>
          <w:szCs w:val="24"/>
        </w:rPr>
      </w:pPr>
      <w:r w:rsidRPr="00ED5AFD">
        <w:rPr>
          <w:rFonts w:ascii="Times New Roman" w:eastAsia="Times New Roman" w:hAnsi="Times New Roman" w:cs="Times New Roman"/>
          <w:sz w:val="24"/>
          <w:szCs w:val="24"/>
        </w:rPr>
        <w:t>6.1. В случае неисполнения (ненадлежащего исполнения) Сторонами своих обязательств по настоящему Договору они несут ответственность в соответствии с действующим законодательством Российской Федерации.</w:t>
      </w:r>
    </w:p>
    <w:p w14:paraId="668305AB" w14:textId="77777777" w:rsidR="00CE6ED6" w:rsidRPr="00ED5AFD" w:rsidRDefault="00CE6ED6" w:rsidP="00CE6ED6">
      <w:pPr>
        <w:widowControl w:val="0"/>
        <w:autoSpaceDE w:val="0"/>
        <w:autoSpaceDN w:val="0"/>
        <w:adjustRightInd w:val="0"/>
        <w:spacing w:after="0" w:line="240" w:lineRule="auto"/>
        <w:jc w:val="both"/>
        <w:rPr>
          <w:rFonts w:ascii="Times New Roman" w:hAnsi="Times New Roman" w:cs="Times New Roman"/>
          <w:sz w:val="24"/>
          <w:szCs w:val="24"/>
        </w:rPr>
      </w:pPr>
    </w:p>
    <w:p w14:paraId="4B7D585F" w14:textId="77777777" w:rsidR="00CE6ED6" w:rsidRPr="00ED5AFD" w:rsidRDefault="00CE6ED6" w:rsidP="00CE6ED6">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ED5AFD">
        <w:rPr>
          <w:rFonts w:ascii="Times New Roman" w:eastAsia="Times New Roman" w:hAnsi="Times New Roman" w:cs="Times New Roman"/>
          <w:b/>
          <w:bCs/>
          <w:sz w:val="24"/>
          <w:szCs w:val="24"/>
        </w:rPr>
        <w:t>7. Порядок разрешения споров</w:t>
      </w:r>
    </w:p>
    <w:p w14:paraId="22B419E4" w14:textId="77777777" w:rsidR="00CE6ED6" w:rsidRPr="00ED5AFD" w:rsidRDefault="00CE6ED6" w:rsidP="00CE6E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D5AFD">
        <w:rPr>
          <w:rFonts w:ascii="Times New Roman" w:eastAsia="Times New Roman" w:hAnsi="Times New Roman" w:cs="Times New Roman"/>
          <w:sz w:val="24"/>
          <w:szCs w:val="24"/>
        </w:rPr>
        <w:t xml:space="preserve">7.1. Все споры или разногласия, возникающие между Сторонами по настоящему Договору или в связи с ним, разрешаются путем переговоров между ними. </w:t>
      </w:r>
    </w:p>
    <w:p w14:paraId="72521073" w14:textId="77777777" w:rsidR="00CE6ED6" w:rsidRPr="00ED5AFD" w:rsidRDefault="00CE6ED6" w:rsidP="00CE6E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D5AFD">
        <w:rPr>
          <w:rFonts w:ascii="Times New Roman" w:eastAsia="Times New Roman" w:hAnsi="Times New Roman" w:cs="Times New Roman"/>
          <w:sz w:val="24"/>
          <w:szCs w:val="24"/>
        </w:rPr>
        <w:t xml:space="preserve">7.2. Устанавливается обязательный досудебный претензионный порядок разрешения споров. Срок ответа на претензию – 15 календарных дней с момента ее получения. </w:t>
      </w:r>
    </w:p>
    <w:p w14:paraId="514DF6B3" w14:textId="77777777" w:rsidR="00CE6ED6" w:rsidRPr="00ED5AFD" w:rsidRDefault="00CE6ED6" w:rsidP="00CE6E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D5AFD">
        <w:rPr>
          <w:rFonts w:ascii="Times New Roman" w:eastAsia="Times New Roman" w:hAnsi="Times New Roman" w:cs="Times New Roman"/>
          <w:sz w:val="24"/>
          <w:szCs w:val="24"/>
        </w:rPr>
        <w:t xml:space="preserve">7.3. В случае невозможности разрешения разногласий путем переговоров они подлежат разрешению </w:t>
      </w:r>
      <w:r w:rsidRPr="00ED5AFD">
        <w:rPr>
          <w:rFonts w:ascii="Times New Roman" w:hAnsi="Times New Roman" w:cs="Times New Roman"/>
          <w:sz w:val="24"/>
          <w:szCs w:val="24"/>
        </w:rPr>
        <w:t>в судебном порядке</w:t>
      </w:r>
      <w:r w:rsidRPr="00ED5AFD">
        <w:rPr>
          <w:rFonts w:ascii="Times New Roman" w:hAnsi="Times New Roman" w:cs="Times New Roman"/>
          <w:i/>
          <w:color w:val="0000FF"/>
          <w:sz w:val="24"/>
          <w:szCs w:val="24"/>
        </w:rPr>
        <w:t>.</w:t>
      </w:r>
    </w:p>
    <w:p w14:paraId="36FE12A9" w14:textId="77777777" w:rsidR="00CE6ED6" w:rsidRPr="00ED5AFD" w:rsidRDefault="00CE6ED6" w:rsidP="00CE6ED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ED5AFD">
        <w:rPr>
          <w:rFonts w:ascii="Times New Roman" w:hAnsi="Times New Roman" w:cs="Times New Roman"/>
          <w:sz w:val="24"/>
          <w:szCs w:val="24"/>
        </w:rPr>
        <w:t xml:space="preserve">Любой спор, разногласие или требование, возникающее из настоящего Договора, в случае его подведомственности Арбитражному суду подлежит разрешению в Арбитражном суде Краснодарского края; в случае подведомственности спора суду общей юрисдикции он подлежит рассмотрению, либо в Советском районном суде г. Краснодара, либо судебным </w:t>
      </w:r>
      <w:r w:rsidRPr="00ED5AFD">
        <w:rPr>
          <w:rFonts w:ascii="Times New Roman" w:hAnsi="Times New Roman" w:cs="Times New Roman"/>
          <w:sz w:val="24"/>
          <w:szCs w:val="24"/>
        </w:rPr>
        <w:lastRenderedPageBreak/>
        <w:t>участком № 235 Карасунского внутригородского округа г. Краснодара</w:t>
      </w:r>
      <w:r w:rsidRPr="00ED5AFD">
        <w:rPr>
          <w:rFonts w:ascii="Times New Roman" w:hAnsi="Times New Roman" w:cs="Times New Roman"/>
          <w:i/>
          <w:color w:val="0000FF"/>
          <w:sz w:val="24"/>
          <w:szCs w:val="24"/>
        </w:rPr>
        <w:t>.</w:t>
      </w:r>
    </w:p>
    <w:p w14:paraId="4C1EAADF" w14:textId="77777777" w:rsidR="00CE6ED6" w:rsidRPr="00ED5AFD" w:rsidRDefault="00CE6ED6" w:rsidP="00CE6ED6">
      <w:pPr>
        <w:widowControl w:val="0"/>
        <w:autoSpaceDE w:val="0"/>
        <w:autoSpaceDN w:val="0"/>
        <w:adjustRightInd w:val="0"/>
        <w:spacing w:after="0" w:line="240" w:lineRule="auto"/>
        <w:jc w:val="both"/>
        <w:rPr>
          <w:rFonts w:ascii="Times New Roman" w:hAnsi="Times New Roman" w:cs="Times New Roman"/>
          <w:sz w:val="24"/>
          <w:szCs w:val="24"/>
        </w:rPr>
      </w:pPr>
    </w:p>
    <w:p w14:paraId="4F8DFFCF" w14:textId="77777777" w:rsidR="00CE6ED6" w:rsidRPr="00ED5AFD" w:rsidRDefault="00CE6ED6" w:rsidP="00CE6ED6">
      <w:pPr>
        <w:tabs>
          <w:tab w:val="num" w:pos="1440"/>
        </w:tabs>
        <w:spacing w:after="0" w:line="240" w:lineRule="auto"/>
        <w:jc w:val="center"/>
        <w:rPr>
          <w:rFonts w:ascii="Times New Roman" w:eastAsia="Times New Roman" w:hAnsi="Times New Roman" w:cs="Times New Roman"/>
          <w:b/>
          <w:bCs/>
          <w:sz w:val="24"/>
          <w:szCs w:val="24"/>
        </w:rPr>
      </w:pPr>
      <w:r w:rsidRPr="00ED5AFD">
        <w:rPr>
          <w:rFonts w:ascii="Times New Roman" w:eastAsia="Times New Roman" w:hAnsi="Times New Roman" w:cs="Times New Roman"/>
          <w:b/>
          <w:bCs/>
          <w:sz w:val="24"/>
          <w:szCs w:val="24"/>
        </w:rPr>
        <w:t>8. Прочие условия</w:t>
      </w:r>
    </w:p>
    <w:p w14:paraId="159B7707" w14:textId="77777777" w:rsidR="00CE6ED6" w:rsidRPr="00ED5AFD" w:rsidRDefault="00CE6ED6" w:rsidP="00CE6ED6">
      <w:pPr>
        <w:pStyle w:val="a5"/>
        <w:ind w:firstLine="567"/>
        <w:jc w:val="both"/>
        <w:rPr>
          <w:rFonts w:ascii="Times New Roman" w:hAnsi="Times New Roman" w:cs="Times New Roman"/>
          <w:sz w:val="24"/>
          <w:szCs w:val="24"/>
        </w:rPr>
      </w:pPr>
      <w:r w:rsidRPr="00ED5AFD">
        <w:rPr>
          <w:rFonts w:ascii="Times New Roman" w:eastAsia="Times New Roman" w:hAnsi="Times New Roman" w:cs="Times New Roman"/>
          <w:sz w:val="24"/>
          <w:szCs w:val="24"/>
        </w:rPr>
        <w:t>8.1. </w:t>
      </w:r>
      <w:r w:rsidRPr="00ED5AFD">
        <w:rPr>
          <w:rFonts w:ascii="Times New Roman" w:eastAsia="Arial Unicode MS" w:hAnsi="Times New Roman" w:cs="Times New Roman"/>
          <w:sz w:val="24"/>
          <w:szCs w:val="24"/>
        </w:rPr>
        <w:t xml:space="preserve">Настоящий </w:t>
      </w:r>
      <w:r w:rsidRPr="00ED5AFD">
        <w:rPr>
          <w:rFonts w:ascii="Times New Roman" w:hAnsi="Times New Roman" w:cs="Times New Roman"/>
          <w:sz w:val="24"/>
          <w:szCs w:val="24"/>
        </w:rPr>
        <w:t>Договор</w:t>
      </w:r>
      <w:r w:rsidRPr="00ED5AFD">
        <w:rPr>
          <w:rFonts w:ascii="Times New Roman" w:eastAsia="Arial Unicode MS" w:hAnsi="Times New Roman" w:cs="Times New Roman"/>
          <w:sz w:val="24"/>
          <w:szCs w:val="24"/>
        </w:rPr>
        <w:t xml:space="preserve"> считается заключенным с момента исполнения Заказчиком обязательств по оплате услуг и действует до полного исполнения Сторонами обязательств по Договору. </w:t>
      </w:r>
    </w:p>
    <w:p w14:paraId="0831FE52" w14:textId="77777777" w:rsidR="00CE6ED6" w:rsidRPr="00ED5AFD" w:rsidRDefault="00CE6ED6" w:rsidP="00CE6ED6">
      <w:pPr>
        <w:pStyle w:val="a5"/>
        <w:ind w:firstLine="567"/>
        <w:jc w:val="both"/>
        <w:rPr>
          <w:rFonts w:ascii="Times New Roman" w:eastAsia="Times New Roman" w:hAnsi="Times New Roman" w:cs="Times New Roman"/>
          <w:sz w:val="24"/>
          <w:szCs w:val="24"/>
        </w:rPr>
      </w:pPr>
      <w:r w:rsidRPr="00ED5AFD">
        <w:rPr>
          <w:rFonts w:ascii="Times New Roman" w:eastAsia="Times New Roman" w:hAnsi="Times New Roman" w:cs="Times New Roman"/>
          <w:sz w:val="24"/>
          <w:szCs w:val="24"/>
        </w:rPr>
        <w:t>8.2. Вопросы, не урегулированные настоящим Договором, разрешаются в соответствии с действующим законодательством Российской Федерации.</w:t>
      </w:r>
    </w:p>
    <w:p w14:paraId="790866AD" w14:textId="6AB18CF0" w:rsidR="00397803" w:rsidRPr="00ED5AFD" w:rsidRDefault="00397803">
      <w:pPr>
        <w:rPr>
          <w:rFonts w:ascii="Times New Roman" w:hAnsi="Times New Roman" w:cs="Times New Roman"/>
          <w:sz w:val="24"/>
          <w:szCs w:val="24"/>
        </w:rPr>
      </w:pPr>
    </w:p>
    <w:sectPr w:rsidR="00397803" w:rsidRPr="00ED5AFD" w:rsidSect="007547C2">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0A431" w14:textId="77777777" w:rsidR="005A109F" w:rsidRDefault="005A109F" w:rsidP="008353A2">
      <w:pPr>
        <w:spacing w:after="0" w:line="240" w:lineRule="auto"/>
      </w:pPr>
      <w:r>
        <w:separator/>
      </w:r>
    </w:p>
  </w:endnote>
  <w:endnote w:type="continuationSeparator" w:id="0">
    <w:p w14:paraId="2B70C998" w14:textId="77777777" w:rsidR="005A109F" w:rsidRDefault="005A109F" w:rsidP="00835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altName w:val="Arial"/>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39BA9E" w14:textId="77777777" w:rsidR="005A109F" w:rsidRDefault="005A109F" w:rsidP="008353A2">
      <w:pPr>
        <w:spacing w:after="0" w:line="240" w:lineRule="auto"/>
      </w:pPr>
      <w:r>
        <w:separator/>
      </w:r>
    </w:p>
  </w:footnote>
  <w:footnote w:type="continuationSeparator" w:id="0">
    <w:p w14:paraId="7CDA0694" w14:textId="77777777" w:rsidR="005A109F" w:rsidRDefault="005A109F" w:rsidP="008353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655FE"/>
    <w:multiLevelType w:val="hybridMultilevel"/>
    <w:tmpl w:val="3EDCEC98"/>
    <w:lvl w:ilvl="0" w:tplc="86C0017C">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5793C99"/>
    <w:multiLevelType w:val="hybridMultilevel"/>
    <w:tmpl w:val="5D42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160D8A"/>
    <w:multiLevelType w:val="multilevel"/>
    <w:tmpl w:val="B5CA740E"/>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2CE04EE6"/>
    <w:multiLevelType w:val="multilevel"/>
    <w:tmpl w:val="363E66BE"/>
    <w:lvl w:ilvl="0">
      <w:start w:val="1"/>
      <w:numFmt w:val="decimal"/>
      <w:lvlText w:val="%1."/>
      <w:lvlJc w:val="left"/>
      <w:pPr>
        <w:ind w:left="720" w:hanging="360"/>
      </w:pPr>
      <w:rPr>
        <w:rFonts w:hint="default"/>
      </w:rPr>
    </w:lvl>
    <w:lvl w:ilvl="1">
      <w:start w:val="5"/>
      <w:numFmt w:val="decimal"/>
      <w:isLgl/>
      <w:lvlText w:val="%1.%2."/>
      <w:lvlJc w:val="left"/>
      <w:pPr>
        <w:ind w:left="1069" w:hanging="360"/>
      </w:pPr>
      <w:rPr>
        <w:rFonts w:eastAsia="Times New Roman" w:hint="default"/>
      </w:rPr>
    </w:lvl>
    <w:lvl w:ilvl="2">
      <w:start w:val="1"/>
      <w:numFmt w:val="decimal"/>
      <w:isLgl/>
      <w:lvlText w:val="%1.%2.%3."/>
      <w:lvlJc w:val="left"/>
      <w:pPr>
        <w:ind w:left="1778" w:hanging="720"/>
      </w:pPr>
      <w:rPr>
        <w:rFonts w:eastAsia="Times New Roman" w:hint="default"/>
      </w:rPr>
    </w:lvl>
    <w:lvl w:ilvl="3">
      <w:start w:val="1"/>
      <w:numFmt w:val="decimal"/>
      <w:isLgl/>
      <w:lvlText w:val="%1.%2.%3.%4."/>
      <w:lvlJc w:val="left"/>
      <w:pPr>
        <w:ind w:left="2127" w:hanging="720"/>
      </w:pPr>
      <w:rPr>
        <w:rFonts w:eastAsia="Times New Roman" w:hint="default"/>
      </w:rPr>
    </w:lvl>
    <w:lvl w:ilvl="4">
      <w:start w:val="1"/>
      <w:numFmt w:val="decimal"/>
      <w:isLgl/>
      <w:lvlText w:val="%1.%2.%3.%4.%5."/>
      <w:lvlJc w:val="left"/>
      <w:pPr>
        <w:ind w:left="2836" w:hanging="1080"/>
      </w:pPr>
      <w:rPr>
        <w:rFonts w:eastAsia="Times New Roman" w:hint="default"/>
      </w:rPr>
    </w:lvl>
    <w:lvl w:ilvl="5">
      <w:start w:val="1"/>
      <w:numFmt w:val="decimal"/>
      <w:isLgl/>
      <w:lvlText w:val="%1.%2.%3.%4.%5.%6."/>
      <w:lvlJc w:val="left"/>
      <w:pPr>
        <w:ind w:left="3185" w:hanging="1080"/>
      </w:pPr>
      <w:rPr>
        <w:rFonts w:eastAsia="Times New Roman" w:hint="default"/>
      </w:rPr>
    </w:lvl>
    <w:lvl w:ilvl="6">
      <w:start w:val="1"/>
      <w:numFmt w:val="decimal"/>
      <w:isLgl/>
      <w:lvlText w:val="%1.%2.%3.%4.%5.%6.%7."/>
      <w:lvlJc w:val="left"/>
      <w:pPr>
        <w:ind w:left="3894" w:hanging="1440"/>
      </w:pPr>
      <w:rPr>
        <w:rFonts w:eastAsia="Times New Roman" w:hint="default"/>
      </w:rPr>
    </w:lvl>
    <w:lvl w:ilvl="7">
      <w:start w:val="1"/>
      <w:numFmt w:val="decimal"/>
      <w:isLgl/>
      <w:lvlText w:val="%1.%2.%3.%4.%5.%6.%7.%8."/>
      <w:lvlJc w:val="left"/>
      <w:pPr>
        <w:ind w:left="4243" w:hanging="1440"/>
      </w:pPr>
      <w:rPr>
        <w:rFonts w:eastAsia="Times New Roman" w:hint="default"/>
      </w:rPr>
    </w:lvl>
    <w:lvl w:ilvl="8">
      <w:start w:val="1"/>
      <w:numFmt w:val="decimal"/>
      <w:isLgl/>
      <w:lvlText w:val="%1.%2.%3.%4.%5.%6.%7.%8.%9."/>
      <w:lvlJc w:val="left"/>
      <w:pPr>
        <w:ind w:left="4952" w:hanging="1800"/>
      </w:pPr>
      <w:rPr>
        <w:rFonts w:eastAsia="Times New Roman" w:hint="default"/>
      </w:rPr>
    </w:lvl>
  </w:abstractNum>
  <w:abstractNum w:abstractNumId="4" w15:restartNumberingAfterBreak="0">
    <w:nsid w:val="59CE6DBD"/>
    <w:multiLevelType w:val="multilevel"/>
    <w:tmpl w:val="91A4DE6E"/>
    <w:lvl w:ilvl="0">
      <w:start w:val="1"/>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5" w15:restartNumberingAfterBreak="0">
    <w:nsid w:val="6153718F"/>
    <w:multiLevelType w:val="hybridMultilevel"/>
    <w:tmpl w:val="5D421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C45C55"/>
    <w:multiLevelType w:val="hybridMultilevel"/>
    <w:tmpl w:val="DA14E76E"/>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6"/>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275"/>
    <w:rsid w:val="0000254B"/>
    <w:rsid w:val="000312A5"/>
    <w:rsid w:val="00040772"/>
    <w:rsid w:val="00050048"/>
    <w:rsid w:val="00054B52"/>
    <w:rsid w:val="00060D12"/>
    <w:rsid w:val="0008541D"/>
    <w:rsid w:val="00087427"/>
    <w:rsid w:val="00095074"/>
    <w:rsid w:val="00095EC4"/>
    <w:rsid w:val="000A5174"/>
    <w:rsid w:val="000E02A6"/>
    <w:rsid w:val="000E048B"/>
    <w:rsid w:val="000E22F7"/>
    <w:rsid w:val="000E26F6"/>
    <w:rsid w:val="000F1257"/>
    <w:rsid w:val="000F6E17"/>
    <w:rsid w:val="0011719A"/>
    <w:rsid w:val="001264FC"/>
    <w:rsid w:val="00137AFF"/>
    <w:rsid w:val="001429EC"/>
    <w:rsid w:val="0014466D"/>
    <w:rsid w:val="0017050C"/>
    <w:rsid w:val="001760B8"/>
    <w:rsid w:val="00181FB4"/>
    <w:rsid w:val="0018278B"/>
    <w:rsid w:val="001847B4"/>
    <w:rsid w:val="001A1CFF"/>
    <w:rsid w:val="001B09E9"/>
    <w:rsid w:val="001B100C"/>
    <w:rsid w:val="001B468E"/>
    <w:rsid w:val="001C2FA9"/>
    <w:rsid w:val="001C77A2"/>
    <w:rsid w:val="001D0BA3"/>
    <w:rsid w:val="001E031A"/>
    <w:rsid w:val="001F307D"/>
    <w:rsid w:val="00200B33"/>
    <w:rsid w:val="00226523"/>
    <w:rsid w:val="00246394"/>
    <w:rsid w:val="00266F99"/>
    <w:rsid w:val="00275645"/>
    <w:rsid w:val="00284662"/>
    <w:rsid w:val="00290A62"/>
    <w:rsid w:val="002929C1"/>
    <w:rsid w:val="002939E4"/>
    <w:rsid w:val="002A437F"/>
    <w:rsid w:val="002A5FB0"/>
    <w:rsid w:val="002C1F17"/>
    <w:rsid w:val="002E3821"/>
    <w:rsid w:val="002E74DA"/>
    <w:rsid w:val="002F07EA"/>
    <w:rsid w:val="002F41F0"/>
    <w:rsid w:val="00315E3A"/>
    <w:rsid w:val="003253E8"/>
    <w:rsid w:val="00330D69"/>
    <w:rsid w:val="00331A13"/>
    <w:rsid w:val="003346F3"/>
    <w:rsid w:val="00340A2D"/>
    <w:rsid w:val="00347D54"/>
    <w:rsid w:val="003507BC"/>
    <w:rsid w:val="00354A74"/>
    <w:rsid w:val="00362444"/>
    <w:rsid w:val="003655E1"/>
    <w:rsid w:val="00397803"/>
    <w:rsid w:val="003A019E"/>
    <w:rsid w:val="003A4B80"/>
    <w:rsid w:val="003E3DCD"/>
    <w:rsid w:val="003F0057"/>
    <w:rsid w:val="003F14D6"/>
    <w:rsid w:val="003F488E"/>
    <w:rsid w:val="0040053C"/>
    <w:rsid w:val="004053C2"/>
    <w:rsid w:val="00415D96"/>
    <w:rsid w:val="00432D21"/>
    <w:rsid w:val="004373BF"/>
    <w:rsid w:val="00440969"/>
    <w:rsid w:val="00454C59"/>
    <w:rsid w:val="0046058E"/>
    <w:rsid w:val="00466BC7"/>
    <w:rsid w:val="00476BA0"/>
    <w:rsid w:val="004809B6"/>
    <w:rsid w:val="00486179"/>
    <w:rsid w:val="0049003F"/>
    <w:rsid w:val="004904DF"/>
    <w:rsid w:val="004A2E37"/>
    <w:rsid w:val="004A34C2"/>
    <w:rsid w:val="004B458D"/>
    <w:rsid w:val="004C6BA7"/>
    <w:rsid w:val="004D3430"/>
    <w:rsid w:val="004E4F19"/>
    <w:rsid w:val="004E7920"/>
    <w:rsid w:val="004F44F8"/>
    <w:rsid w:val="005071B6"/>
    <w:rsid w:val="005227A0"/>
    <w:rsid w:val="00523E27"/>
    <w:rsid w:val="00534079"/>
    <w:rsid w:val="005711CE"/>
    <w:rsid w:val="0057235D"/>
    <w:rsid w:val="00583841"/>
    <w:rsid w:val="00586138"/>
    <w:rsid w:val="00587967"/>
    <w:rsid w:val="00591374"/>
    <w:rsid w:val="005917C5"/>
    <w:rsid w:val="005968F4"/>
    <w:rsid w:val="00596DDB"/>
    <w:rsid w:val="005A109F"/>
    <w:rsid w:val="005A437B"/>
    <w:rsid w:val="005B2275"/>
    <w:rsid w:val="005B2FD9"/>
    <w:rsid w:val="005C6936"/>
    <w:rsid w:val="005C7D22"/>
    <w:rsid w:val="005D2558"/>
    <w:rsid w:val="005E3416"/>
    <w:rsid w:val="006002EF"/>
    <w:rsid w:val="006065BA"/>
    <w:rsid w:val="00610171"/>
    <w:rsid w:val="0062548C"/>
    <w:rsid w:val="00642972"/>
    <w:rsid w:val="006571D1"/>
    <w:rsid w:val="00662001"/>
    <w:rsid w:val="00694B74"/>
    <w:rsid w:val="00696140"/>
    <w:rsid w:val="006A63BC"/>
    <w:rsid w:val="006B65DC"/>
    <w:rsid w:val="006C1858"/>
    <w:rsid w:val="006C3682"/>
    <w:rsid w:val="006D07AE"/>
    <w:rsid w:val="006D3D60"/>
    <w:rsid w:val="006E6389"/>
    <w:rsid w:val="00704200"/>
    <w:rsid w:val="00705811"/>
    <w:rsid w:val="00712397"/>
    <w:rsid w:val="00713E12"/>
    <w:rsid w:val="007167CF"/>
    <w:rsid w:val="007207EA"/>
    <w:rsid w:val="007332F8"/>
    <w:rsid w:val="00751A5C"/>
    <w:rsid w:val="007547C2"/>
    <w:rsid w:val="00763137"/>
    <w:rsid w:val="00765DA9"/>
    <w:rsid w:val="007717B2"/>
    <w:rsid w:val="00772BE4"/>
    <w:rsid w:val="00791487"/>
    <w:rsid w:val="00792C7D"/>
    <w:rsid w:val="00794186"/>
    <w:rsid w:val="00795254"/>
    <w:rsid w:val="007A44ED"/>
    <w:rsid w:val="007C2473"/>
    <w:rsid w:val="007C45D1"/>
    <w:rsid w:val="007C6B78"/>
    <w:rsid w:val="007D4D56"/>
    <w:rsid w:val="007D6D6D"/>
    <w:rsid w:val="007E2EC1"/>
    <w:rsid w:val="007E3A2B"/>
    <w:rsid w:val="007E6D5D"/>
    <w:rsid w:val="007E7AC0"/>
    <w:rsid w:val="00803ACB"/>
    <w:rsid w:val="008237FB"/>
    <w:rsid w:val="00823E81"/>
    <w:rsid w:val="008353A2"/>
    <w:rsid w:val="00852ADE"/>
    <w:rsid w:val="00866106"/>
    <w:rsid w:val="008706D7"/>
    <w:rsid w:val="008746C3"/>
    <w:rsid w:val="008753A7"/>
    <w:rsid w:val="008772A0"/>
    <w:rsid w:val="00880207"/>
    <w:rsid w:val="008853C6"/>
    <w:rsid w:val="00890096"/>
    <w:rsid w:val="0089524D"/>
    <w:rsid w:val="00895D07"/>
    <w:rsid w:val="00896A3D"/>
    <w:rsid w:val="008A4476"/>
    <w:rsid w:val="008A6345"/>
    <w:rsid w:val="008E613F"/>
    <w:rsid w:val="008E659A"/>
    <w:rsid w:val="008E677B"/>
    <w:rsid w:val="008E789A"/>
    <w:rsid w:val="00905954"/>
    <w:rsid w:val="0090704B"/>
    <w:rsid w:val="0091394A"/>
    <w:rsid w:val="00916125"/>
    <w:rsid w:val="00921F48"/>
    <w:rsid w:val="00922568"/>
    <w:rsid w:val="0092310C"/>
    <w:rsid w:val="0092452F"/>
    <w:rsid w:val="00924DE1"/>
    <w:rsid w:val="00926479"/>
    <w:rsid w:val="00932034"/>
    <w:rsid w:val="0094731D"/>
    <w:rsid w:val="00952393"/>
    <w:rsid w:val="0095375F"/>
    <w:rsid w:val="0096322E"/>
    <w:rsid w:val="00986A89"/>
    <w:rsid w:val="009B3646"/>
    <w:rsid w:val="009C249D"/>
    <w:rsid w:val="009C7649"/>
    <w:rsid w:val="009D0F07"/>
    <w:rsid w:val="009D4DCD"/>
    <w:rsid w:val="009E72F6"/>
    <w:rsid w:val="009F530B"/>
    <w:rsid w:val="009F6F08"/>
    <w:rsid w:val="00A10D7B"/>
    <w:rsid w:val="00A11E5D"/>
    <w:rsid w:val="00A1507F"/>
    <w:rsid w:val="00A17D12"/>
    <w:rsid w:val="00A24E6A"/>
    <w:rsid w:val="00A322DF"/>
    <w:rsid w:val="00A43441"/>
    <w:rsid w:val="00A472B6"/>
    <w:rsid w:val="00A50175"/>
    <w:rsid w:val="00A615C2"/>
    <w:rsid w:val="00A6222B"/>
    <w:rsid w:val="00A65000"/>
    <w:rsid w:val="00A70360"/>
    <w:rsid w:val="00A718A7"/>
    <w:rsid w:val="00A91BAD"/>
    <w:rsid w:val="00AA3AC9"/>
    <w:rsid w:val="00AA425D"/>
    <w:rsid w:val="00AC3FD4"/>
    <w:rsid w:val="00AD1AFA"/>
    <w:rsid w:val="00AF52B8"/>
    <w:rsid w:val="00AF6B1A"/>
    <w:rsid w:val="00B03DA8"/>
    <w:rsid w:val="00B12D37"/>
    <w:rsid w:val="00B22526"/>
    <w:rsid w:val="00B26D60"/>
    <w:rsid w:val="00B321FD"/>
    <w:rsid w:val="00B34F24"/>
    <w:rsid w:val="00B52CB0"/>
    <w:rsid w:val="00B5696E"/>
    <w:rsid w:val="00B57CBF"/>
    <w:rsid w:val="00B649CA"/>
    <w:rsid w:val="00B72626"/>
    <w:rsid w:val="00B7285D"/>
    <w:rsid w:val="00B753B9"/>
    <w:rsid w:val="00B75CB7"/>
    <w:rsid w:val="00B8328C"/>
    <w:rsid w:val="00B93427"/>
    <w:rsid w:val="00B97467"/>
    <w:rsid w:val="00BA23FB"/>
    <w:rsid w:val="00BA4DC1"/>
    <w:rsid w:val="00BA7D4D"/>
    <w:rsid w:val="00BE65CE"/>
    <w:rsid w:val="00BE75DD"/>
    <w:rsid w:val="00BF272B"/>
    <w:rsid w:val="00BF4F5B"/>
    <w:rsid w:val="00BF630F"/>
    <w:rsid w:val="00C06701"/>
    <w:rsid w:val="00C06DED"/>
    <w:rsid w:val="00C36684"/>
    <w:rsid w:val="00C41001"/>
    <w:rsid w:val="00C41900"/>
    <w:rsid w:val="00C459DE"/>
    <w:rsid w:val="00C5001A"/>
    <w:rsid w:val="00C679B6"/>
    <w:rsid w:val="00C71E19"/>
    <w:rsid w:val="00C929C6"/>
    <w:rsid w:val="00CA40EE"/>
    <w:rsid w:val="00CA795D"/>
    <w:rsid w:val="00CB06AA"/>
    <w:rsid w:val="00CC4A49"/>
    <w:rsid w:val="00CC6FFE"/>
    <w:rsid w:val="00CE0640"/>
    <w:rsid w:val="00CE0A6C"/>
    <w:rsid w:val="00CE6ED6"/>
    <w:rsid w:val="00CF015A"/>
    <w:rsid w:val="00CF2D26"/>
    <w:rsid w:val="00D07AED"/>
    <w:rsid w:val="00D11451"/>
    <w:rsid w:val="00D16D7B"/>
    <w:rsid w:val="00D24B5D"/>
    <w:rsid w:val="00D4533C"/>
    <w:rsid w:val="00D547D2"/>
    <w:rsid w:val="00D71C56"/>
    <w:rsid w:val="00D75EB8"/>
    <w:rsid w:val="00D83BD1"/>
    <w:rsid w:val="00D94F63"/>
    <w:rsid w:val="00DB128E"/>
    <w:rsid w:val="00DB54CC"/>
    <w:rsid w:val="00DC24A5"/>
    <w:rsid w:val="00DD2251"/>
    <w:rsid w:val="00DD7FE6"/>
    <w:rsid w:val="00DE275D"/>
    <w:rsid w:val="00DE6BFC"/>
    <w:rsid w:val="00DE6E88"/>
    <w:rsid w:val="00DE7C9E"/>
    <w:rsid w:val="00DF17DA"/>
    <w:rsid w:val="00DF1FA2"/>
    <w:rsid w:val="00E01220"/>
    <w:rsid w:val="00E01672"/>
    <w:rsid w:val="00E103CA"/>
    <w:rsid w:val="00E21C89"/>
    <w:rsid w:val="00E24FE4"/>
    <w:rsid w:val="00E3357F"/>
    <w:rsid w:val="00E434CA"/>
    <w:rsid w:val="00E45D91"/>
    <w:rsid w:val="00E55A5D"/>
    <w:rsid w:val="00E56211"/>
    <w:rsid w:val="00E56CA7"/>
    <w:rsid w:val="00E57FED"/>
    <w:rsid w:val="00E724ED"/>
    <w:rsid w:val="00E80072"/>
    <w:rsid w:val="00E80937"/>
    <w:rsid w:val="00E80A7F"/>
    <w:rsid w:val="00E82C30"/>
    <w:rsid w:val="00E9024E"/>
    <w:rsid w:val="00E922F0"/>
    <w:rsid w:val="00EA34AF"/>
    <w:rsid w:val="00EA472D"/>
    <w:rsid w:val="00EB7563"/>
    <w:rsid w:val="00EC332C"/>
    <w:rsid w:val="00ED28DE"/>
    <w:rsid w:val="00ED5AFD"/>
    <w:rsid w:val="00ED6189"/>
    <w:rsid w:val="00EE753B"/>
    <w:rsid w:val="00EF33F6"/>
    <w:rsid w:val="00F22408"/>
    <w:rsid w:val="00F31B60"/>
    <w:rsid w:val="00F3700F"/>
    <w:rsid w:val="00F4052A"/>
    <w:rsid w:val="00F5342A"/>
    <w:rsid w:val="00F54325"/>
    <w:rsid w:val="00F6241B"/>
    <w:rsid w:val="00F6253B"/>
    <w:rsid w:val="00F67B69"/>
    <w:rsid w:val="00F74B4B"/>
    <w:rsid w:val="00F803B4"/>
    <w:rsid w:val="00F8179B"/>
    <w:rsid w:val="00F8555C"/>
    <w:rsid w:val="00F93BF7"/>
    <w:rsid w:val="00F967A4"/>
    <w:rsid w:val="00F96A26"/>
    <w:rsid w:val="00F97F79"/>
    <w:rsid w:val="00FA0F9C"/>
    <w:rsid w:val="00FB0275"/>
    <w:rsid w:val="00FB5145"/>
    <w:rsid w:val="00FC3541"/>
    <w:rsid w:val="00FC3AB5"/>
    <w:rsid w:val="00FD6804"/>
    <w:rsid w:val="00FD7B64"/>
    <w:rsid w:val="00FE411D"/>
    <w:rsid w:val="00FE5341"/>
    <w:rsid w:val="00FF50A9"/>
    <w:rsid w:val="00FF5B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49BFA"/>
  <w15:docId w15:val="{CC57675C-4E24-4D7C-9E62-7548C4B3A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8353A2"/>
    <w:pPr>
      <w:keepNext/>
      <w:keepLines/>
      <w:spacing w:before="480" w:after="0" w:line="259"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3">
    <w:name w:val="heading 3"/>
    <w:basedOn w:val="a"/>
    <w:next w:val="a"/>
    <w:link w:val="30"/>
    <w:uiPriority w:val="9"/>
    <w:unhideWhenUsed/>
    <w:qFormat/>
    <w:rsid w:val="008353A2"/>
    <w:pPr>
      <w:keepNext/>
      <w:keepLines/>
      <w:spacing w:before="40" w:after="0" w:line="259" w:lineRule="auto"/>
      <w:outlineLvl w:val="2"/>
    </w:pPr>
    <w:rPr>
      <w:rFonts w:ascii="Calibri Light" w:eastAsia="Times New Roman" w:hAnsi="Calibri Light" w:cs="Times New Roman"/>
      <w:color w:val="1F4D78"/>
      <w:sz w:val="24"/>
      <w:szCs w:val="24"/>
      <w:lang w:eastAsia="en-US"/>
    </w:rPr>
  </w:style>
  <w:style w:type="paragraph" w:styleId="4">
    <w:name w:val="heading 4"/>
    <w:basedOn w:val="a"/>
    <w:next w:val="a"/>
    <w:link w:val="40"/>
    <w:uiPriority w:val="9"/>
    <w:semiHidden/>
    <w:unhideWhenUsed/>
    <w:qFormat/>
    <w:rsid w:val="008353A2"/>
    <w:pPr>
      <w:keepNext/>
      <w:keepLines/>
      <w:spacing w:before="40" w:after="0" w:line="259" w:lineRule="auto"/>
      <w:outlineLvl w:val="3"/>
    </w:pPr>
    <w:rPr>
      <w:rFonts w:ascii="Calibri Light" w:eastAsia="Times New Roman" w:hAnsi="Calibri Light" w:cs="Times New Roman"/>
      <w:i/>
      <w:iCs/>
      <w:color w:val="2E74B5"/>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B0275"/>
    <w:pPr>
      <w:widowControl w:val="0"/>
      <w:autoSpaceDE w:val="0"/>
      <w:autoSpaceDN w:val="0"/>
      <w:adjustRightInd w:val="0"/>
      <w:spacing w:after="0" w:line="317" w:lineRule="exact"/>
      <w:ind w:firstLine="475"/>
      <w:jc w:val="both"/>
    </w:pPr>
    <w:rPr>
      <w:rFonts w:ascii="Times New Roman" w:hAnsi="Times New Roman" w:cs="Times New Roman"/>
      <w:sz w:val="24"/>
      <w:szCs w:val="24"/>
    </w:rPr>
  </w:style>
  <w:style w:type="character" w:customStyle="1" w:styleId="FontStyle22">
    <w:name w:val="Font Style22"/>
    <w:basedOn w:val="a0"/>
    <w:uiPriority w:val="99"/>
    <w:rsid w:val="00FB0275"/>
    <w:rPr>
      <w:rFonts w:ascii="Times New Roman" w:hAnsi="Times New Roman" w:cs="Times New Roman"/>
      <w:b/>
      <w:bCs/>
      <w:sz w:val="26"/>
      <w:szCs w:val="26"/>
    </w:rPr>
  </w:style>
  <w:style w:type="paragraph" w:customStyle="1" w:styleId="Style5">
    <w:name w:val="Style5"/>
    <w:basedOn w:val="a"/>
    <w:uiPriority w:val="99"/>
    <w:rsid w:val="00FB0275"/>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26">
    <w:name w:val="Font Style26"/>
    <w:basedOn w:val="a0"/>
    <w:uiPriority w:val="99"/>
    <w:rsid w:val="00FB0275"/>
    <w:rPr>
      <w:rFonts w:ascii="Times New Roman" w:hAnsi="Times New Roman" w:cs="Times New Roman"/>
      <w:sz w:val="26"/>
      <w:szCs w:val="26"/>
    </w:rPr>
  </w:style>
  <w:style w:type="paragraph" w:customStyle="1" w:styleId="Style2">
    <w:name w:val="Style2"/>
    <w:basedOn w:val="a"/>
    <w:uiPriority w:val="99"/>
    <w:rsid w:val="00FB0275"/>
    <w:pPr>
      <w:widowControl w:val="0"/>
      <w:autoSpaceDE w:val="0"/>
      <w:autoSpaceDN w:val="0"/>
      <w:adjustRightInd w:val="0"/>
      <w:spacing w:after="0" w:line="319" w:lineRule="exact"/>
      <w:jc w:val="center"/>
    </w:pPr>
    <w:rPr>
      <w:rFonts w:ascii="Times New Roman" w:hAnsi="Times New Roman" w:cs="Times New Roman"/>
      <w:sz w:val="24"/>
      <w:szCs w:val="24"/>
    </w:rPr>
  </w:style>
  <w:style w:type="paragraph" w:customStyle="1" w:styleId="Style3">
    <w:name w:val="Style3"/>
    <w:basedOn w:val="a"/>
    <w:uiPriority w:val="99"/>
    <w:rsid w:val="00FB0275"/>
    <w:pPr>
      <w:widowControl w:val="0"/>
      <w:autoSpaceDE w:val="0"/>
      <w:autoSpaceDN w:val="0"/>
      <w:adjustRightInd w:val="0"/>
      <w:spacing w:after="0" w:line="318" w:lineRule="exact"/>
      <w:ind w:firstLine="830"/>
      <w:jc w:val="both"/>
    </w:pPr>
    <w:rPr>
      <w:rFonts w:ascii="Times New Roman" w:hAnsi="Times New Roman" w:cs="Times New Roman"/>
      <w:sz w:val="24"/>
      <w:szCs w:val="24"/>
    </w:rPr>
  </w:style>
  <w:style w:type="paragraph" w:customStyle="1" w:styleId="Style4">
    <w:name w:val="Style4"/>
    <w:basedOn w:val="a"/>
    <w:uiPriority w:val="99"/>
    <w:rsid w:val="00FB0275"/>
    <w:pPr>
      <w:widowControl w:val="0"/>
      <w:autoSpaceDE w:val="0"/>
      <w:autoSpaceDN w:val="0"/>
      <w:adjustRightInd w:val="0"/>
      <w:spacing w:after="0" w:line="288" w:lineRule="exact"/>
      <w:ind w:firstLine="854"/>
    </w:pPr>
    <w:rPr>
      <w:rFonts w:ascii="Times New Roman" w:hAnsi="Times New Roman" w:cs="Times New Roman"/>
      <w:sz w:val="24"/>
      <w:szCs w:val="24"/>
    </w:rPr>
  </w:style>
  <w:style w:type="paragraph" w:customStyle="1" w:styleId="Style8">
    <w:name w:val="Style8"/>
    <w:basedOn w:val="a"/>
    <w:uiPriority w:val="99"/>
    <w:rsid w:val="00FB0275"/>
    <w:pPr>
      <w:widowControl w:val="0"/>
      <w:autoSpaceDE w:val="0"/>
      <w:autoSpaceDN w:val="0"/>
      <w:adjustRightInd w:val="0"/>
      <w:spacing w:after="0" w:line="324" w:lineRule="exact"/>
    </w:pPr>
    <w:rPr>
      <w:rFonts w:ascii="Times New Roman" w:hAnsi="Times New Roman" w:cs="Times New Roman"/>
      <w:sz w:val="24"/>
      <w:szCs w:val="24"/>
    </w:rPr>
  </w:style>
  <w:style w:type="paragraph" w:customStyle="1" w:styleId="Style16">
    <w:name w:val="Style16"/>
    <w:basedOn w:val="a"/>
    <w:uiPriority w:val="99"/>
    <w:rsid w:val="00FB0275"/>
    <w:pPr>
      <w:widowControl w:val="0"/>
      <w:autoSpaceDE w:val="0"/>
      <w:autoSpaceDN w:val="0"/>
      <w:adjustRightInd w:val="0"/>
      <w:spacing w:after="0" w:line="324" w:lineRule="exact"/>
      <w:jc w:val="center"/>
    </w:pPr>
    <w:rPr>
      <w:rFonts w:ascii="Times New Roman" w:hAnsi="Times New Roman" w:cs="Times New Roman"/>
      <w:sz w:val="24"/>
      <w:szCs w:val="24"/>
    </w:rPr>
  </w:style>
  <w:style w:type="paragraph" w:customStyle="1" w:styleId="Style18">
    <w:name w:val="Style18"/>
    <w:basedOn w:val="a"/>
    <w:uiPriority w:val="99"/>
    <w:rsid w:val="00FB0275"/>
    <w:pPr>
      <w:widowControl w:val="0"/>
      <w:autoSpaceDE w:val="0"/>
      <w:autoSpaceDN w:val="0"/>
      <w:adjustRightInd w:val="0"/>
      <w:spacing w:after="0" w:line="324" w:lineRule="exact"/>
      <w:ind w:firstLine="888"/>
      <w:jc w:val="both"/>
    </w:pPr>
    <w:rPr>
      <w:rFonts w:ascii="Times New Roman" w:hAnsi="Times New Roman" w:cs="Times New Roman"/>
      <w:sz w:val="24"/>
      <w:szCs w:val="24"/>
    </w:rPr>
  </w:style>
  <w:style w:type="paragraph" w:customStyle="1" w:styleId="Style15">
    <w:name w:val="Style15"/>
    <w:basedOn w:val="a"/>
    <w:uiPriority w:val="99"/>
    <w:rsid w:val="00FB0275"/>
    <w:pPr>
      <w:widowControl w:val="0"/>
      <w:autoSpaceDE w:val="0"/>
      <w:autoSpaceDN w:val="0"/>
      <w:adjustRightInd w:val="0"/>
      <w:spacing w:after="0" w:line="312" w:lineRule="exact"/>
      <w:ind w:firstLine="1291"/>
      <w:jc w:val="both"/>
    </w:pPr>
    <w:rPr>
      <w:rFonts w:ascii="Times New Roman" w:hAnsi="Times New Roman" w:cs="Times New Roman"/>
      <w:sz w:val="24"/>
      <w:szCs w:val="24"/>
    </w:rPr>
  </w:style>
  <w:style w:type="paragraph" w:customStyle="1" w:styleId="Style10">
    <w:name w:val="Style10"/>
    <w:basedOn w:val="a"/>
    <w:uiPriority w:val="99"/>
    <w:rsid w:val="00FB0275"/>
    <w:pPr>
      <w:widowControl w:val="0"/>
      <w:autoSpaceDE w:val="0"/>
      <w:autoSpaceDN w:val="0"/>
      <w:adjustRightInd w:val="0"/>
      <w:spacing w:after="0" w:line="322" w:lineRule="exact"/>
      <w:jc w:val="both"/>
    </w:pPr>
    <w:rPr>
      <w:rFonts w:ascii="Times New Roman" w:hAnsi="Times New Roman" w:cs="Times New Roman"/>
      <w:sz w:val="24"/>
      <w:szCs w:val="24"/>
    </w:rPr>
  </w:style>
  <w:style w:type="character" w:customStyle="1" w:styleId="FontStyle32">
    <w:name w:val="Font Style32"/>
    <w:basedOn w:val="a0"/>
    <w:uiPriority w:val="99"/>
    <w:rsid w:val="00FB0275"/>
    <w:rPr>
      <w:rFonts w:ascii="Times New Roman" w:hAnsi="Times New Roman" w:cs="Times New Roman"/>
      <w:sz w:val="26"/>
      <w:szCs w:val="26"/>
    </w:rPr>
  </w:style>
  <w:style w:type="paragraph" w:styleId="a3">
    <w:name w:val="List Paragraph"/>
    <w:aliases w:val="Абзац списка для документа"/>
    <w:basedOn w:val="a"/>
    <w:link w:val="a4"/>
    <w:uiPriority w:val="34"/>
    <w:qFormat/>
    <w:rsid w:val="00FB0275"/>
    <w:pPr>
      <w:ind w:left="720"/>
      <w:contextualSpacing/>
    </w:pPr>
  </w:style>
  <w:style w:type="character" w:customStyle="1" w:styleId="FontStyle30">
    <w:name w:val="Font Style30"/>
    <w:basedOn w:val="a0"/>
    <w:uiPriority w:val="99"/>
    <w:rsid w:val="00FB0275"/>
    <w:rPr>
      <w:rFonts w:ascii="Georgia" w:hAnsi="Georgia" w:cs="Georgia"/>
      <w:spacing w:val="-10"/>
      <w:sz w:val="24"/>
      <w:szCs w:val="24"/>
    </w:rPr>
  </w:style>
  <w:style w:type="character" w:customStyle="1" w:styleId="FontStyle31">
    <w:name w:val="Font Style31"/>
    <w:basedOn w:val="a0"/>
    <w:uiPriority w:val="99"/>
    <w:rsid w:val="00FB0275"/>
    <w:rPr>
      <w:rFonts w:ascii="Times New Roman" w:hAnsi="Times New Roman" w:cs="Times New Roman"/>
      <w:sz w:val="22"/>
      <w:szCs w:val="22"/>
    </w:rPr>
  </w:style>
  <w:style w:type="paragraph" w:customStyle="1" w:styleId="Style13">
    <w:name w:val="Style13"/>
    <w:basedOn w:val="a"/>
    <w:uiPriority w:val="99"/>
    <w:rsid w:val="00FB0275"/>
    <w:pPr>
      <w:widowControl w:val="0"/>
      <w:autoSpaceDE w:val="0"/>
      <w:autoSpaceDN w:val="0"/>
      <w:adjustRightInd w:val="0"/>
      <w:spacing w:after="0" w:line="240" w:lineRule="auto"/>
      <w:jc w:val="right"/>
    </w:pPr>
    <w:rPr>
      <w:rFonts w:ascii="Times New Roman" w:hAnsi="Times New Roman" w:cs="Times New Roman"/>
      <w:sz w:val="24"/>
      <w:szCs w:val="24"/>
    </w:rPr>
  </w:style>
  <w:style w:type="paragraph" w:customStyle="1" w:styleId="Style7">
    <w:name w:val="Style7"/>
    <w:basedOn w:val="a"/>
    <w:uiPriority w:val="99"/>
    <w:rsid w:val="00FB0275"/>
    <w:pPr>
      <w:widowControl w:val="0"/>
      <w:autoSpaceDE w:val="0"/>
      <w:autoSpaceDN w:val="0"/>
      <w:adjustRightInd w:val="0"/>
      <w:spacing w:after="0" w:line="312" w:lineRule="exact"/>
      <w:ind w:firstLine="725"/>
      <w:jc w:val="both"/>
    </w:pPr>
    <w:rPr>
      <w:rFonts w:ascii="Times New Roman" w:hAnsi="Times New Roman" w:cs="Times New Roman"/>
      <w:sz w:val="24"/>
      <w:szCs w:val="24"/>
    </w:rPr>
  </w:style>
  <w:style w:type="paragraph" w:customStyle="1" w:styleId="Style20">
    <w:name w:val="Style20"/>
    <w:basedOn w:val="a"/>
    <w:uiPriority w:val="99"/>
    <w:rsid w:val="00FB0275"/>
    <w:pPr>
      <w:widowControl w:val="0"/>
      <w:autoSpaceDE w:val="0"/>
      <w:autoSpaceDN w:val="0"/>
      <w:adjustRightInd w:val="0"/>
      <w:spacing w:after="0" w:line="326" w:lineRule="exact"/>
    </w:pPr>
    <w:rPr>
      <w:rFonts w:ascii="Times New Roman" w:hAnsi="Times New Roman" w:cs="Times New Roman"/>
      <w:sz w:val="24"/>
      <w:szCs w:val="24"/>
    </w:rPr>
  </w:style>
  <w:style w:type="paragraph" w:styleId="a5">
    <w:name w:val="No Spacing"/>
    <w:link w:val="a6"/>
    <w:uiPriority w:val="1"/>
    <w:qFormat/>
    <w:rsid w:val="005C7D22"/>
    <w:pPr>
      <w:spacing w:after="0" w:line="240" w:lineRule="auto"/>
    </w:pPr>
  </w:style>
  <w:style w:type="table" w:styleId="a7">
    <w:name w:val="Table Grid"/>
    <w:basedOn w:val="a1"/>
    <w:uiPriority w:val="59"/>
    <w:rsid w:val="00B75C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A322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22DF"/>
    <w:rPr>
      <w:rFonts w:ascii="Tahoma" w:hAnsi="Tahoma" w:cs="Tahoma"/>
      <w:sz w:val="16"/>
      <w:szCs w:val="16"/>
    </w:rPr>
  </w:style>
  <w:style w:type="paragraph" w:styleId="aa">
    <w:name w:val="Body Text Indent"/>
    <w:basedOn w:val="a"/>
    <w:link w:val="ab"/>
    <w:rsid w:val="006D3D60"/>
    <w:pPr>
      <w:spacing w:after="0" w:line="240" w:lineRule="auto"/>
      <w:ind w:firstLine="851"/>
      <w:jc w:val="both"/>
    </w:pPr>
    <w:rPr>
      <w:rFonts w:ascii="Bookman Old Style" w:eastAsia="Times New Roman" w:hAnsi="Bookman Old Style" w:cs="Times New Roman"/>
      <w:sz w:val="28"/>
      <w:szCs w:val="20"/>
    </w:rPr>
  </w:style>
  <w:style w:type="character" w:customStyle="1" w:styleId="ab">
    <w:name w:val="Основной текст с отступом Знак"/>
    <w:basedOn w:val="a0"/>
    <w:link w:val="aa"/>
    <w:rsid w:val="006D3D60"/>
    <w:rPr>
      <w:rFonts w:ascii="Bookman Old Style" w:eastAsia="Times New Roman" w:hAnsi="Bookman Old Style" w:cs="Times New Roman"/>
      <w:sz w:val="28"/>
      <w:szCs w:val="20"/>
    </w:rPr>
  </w:style>
  <w:style w:type="paragraph" w:customStyle="1" w:styleId="ConsPlusNormal">
    <w:name w:val="ConsPlusNormal"/>
    <w:rsid w:val="007D4D56"/>
    <w:pPr>
      <w:widowControl w:val="0"/>
      <w:autoSpaceDE w:val="0"/>
      <w:autoSpaceDN w:val="0"/>
      <w:spacing w:after="0" w:line="240" w:lineRule="auto"/>
    </w:pPr>
    <w:rPr>
      <w:rFonts w:ascii="Calibri" w:eastAsia="Times New Roman" w:hAnsi="Calibri" w:cs="Calibri"/>
      <w:szCs w:val="20"/>
    </w:rPr>
  </w:style>
  <w:style w:type="paragraph" w:styleId="ac">
    <w:name w:val="Body Text"/>
    <w:basedOn w:val="a"/>
    <w:link w:val="ad"/>
    <w:unhideWhenUsed/>
    <w:rsid w:val="008353A2"/>
    <w:pPr>
      <w:spacing w:after="120"/>
    </w:pPr>
  </w:style>
  <w:style w:type="character" w:customStyle="1" w:styleId="ad">
    <w:name w:val="Основной текст Знак"/>
    <w:basedOn w:val="a0"/>
    <w:link w:val="ac"/>
    <w:rsid w:val="008353A2"/>
  </w:style>
  <w:style w:type="character" w:customStyle="1" w:styleId="10">
    <w:name w:val="Заголовок 1 Знак"/>
    <w:basedOn w:val="a0"/>
    <w:link w:val="1"/>
    <w:uiPriority w:val="99"/>
    <w:rsid w:val="008353A2"/>
    <w:rPr>
      <w:rFonts w:asciiTheme="majorHAnsi" w:eastAsiaTheme="majorEastAsia" w:hAnsiTheme="majorHAnsi" w:cstheme="majorBidi"/>
      <w:b/>
      <w:bCs/>
      <w:color w:val="365F91" w:themeColor="accent1" w:themeShade="BF"/>
      <w:sz w:val="28"/>
      <w:szCs w:val="28"/>
      <w:lang w:eastAsia="en-US"/>
    </w:rPr>
  </w:style>
  <w:style w:type="character" w:customStyle="1" w:styleId="30">
    <w:name w:val="Заголовок 3 Знак"/>
    <w:basedOn w:val="a0"/>
    <w:link w:val="3"/>
    <w:uiPriority w:val="9"/>
    <w:rsid w:val="008353A2"/>
    <w:rPr>
      <w:rFonts w:ascii="Calibri Light" w:eastAsia="Times New Roman" w:hAnsi="Calibri Light" w:cs="Times New Roman"/>
      <w:color w:val="1F4D78"/>
      <w:sz w:val="24"/>
      <w:szCs w:val="24"/>
      <w:lang w:eastAsia="en-US"/>
    </w:rPr>
  </w:style>
  <w:style w:type="character" w:customStyle="1" w:styleId="40">
    <w:name w:val="Заголовок 4 Знак"/>
    <w:basedOn w:val="a0"/>
    <w:link w:val="4"/>
    <w:uiPriority w:val="9"/>
    <w:semiHidden/>
    <w:rsid w:val="008353A2"/>
    <w:rPr>
      <w:rFonts w:ascii="Calibri Light" w:eastAsia="Times New Roman" w:hAnsi="Calibri Light" w:cs="Times New Roman"/>
      <w:i/>
      <w:iCs/>
      <w:color w:val="2E74B5"/>
      <w:lang w:eastAsia="en-US"/>
    </w:rPr>
  </w:style>
  <w:style w:type="paragraph" w:styleId="ae">
    <w:name w:val="header"/>
    <w:basedOn w:val="a"/>
    <w:link w:val="af"/>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
    <w:name w:val="Верхний колонтитул Знак"/>
    <w:basedOn w:val="a0"/>
    <w:link w:val="ae"/>
    <w:uiPriority w:val="99"/>
    <w:rsid w:val="008353A2"/>
    <w:rPr>
      <w:rFonts w:ascii="Calibri" w:eastAsia="Calibri" w:hAnsi="Calibri" w:cs="Times New Roman"/>
      <w:lang w:eastAsia="en-US"/>
    </w:rPr>
  </w:style>
  <w:style w:type="paragraph" w:styleId="af0">
    <w:name w:val="footer"/>
    <w:basedOn w:val="a"/>
    <w:link w:val="af1"/>
    <w:uiPriority w:val="99"/>
    <w:unhideWhenUsed/>
    <w:rsid w:val="008353A2"/>
    <w:pPr>
      <w:tabs>
        <w:tab w:val="center" w:pos="4677"/>
        <w:tab w:val="right" w:pos="9355"/>
      </w:tabs>
      <w:spacing w:after="0" w:line="240" w:lineRule="auto"/>
    </w:pPr>
    <w:rPr>
      <w:rFonts w:ascii="Calibri" w:eastAsia="Calibri" w:hAnsi="Calibri" w:cs="Times New Roman"/>
      <w:lang w:eastAsia="en-US"/>
    </w:rPr>
  </w:style>
  <w:style w:type="character" w:customStyle="1" w:styleId="af1">
    <w:name w:val="Нижний колонтитул Знак"/>
    <w:basedOn w:val="a0"/>
    <w:link w:val="af0"/>
    <w:uiPriority w:val="99"/>
    <w:rsid w:val="008353A2"/>
    <w:rPr>
      <w:rFonts w:ascii="Calibri" w:eastAsia="Calibri" w:hAnsi="Calibri" w:cs="Times New Roman"/>
      <w:lang w:eastAsia="en-US"/>
    </w:rPr>
  </w:style>
  <w:style w:type="character" w:styleId="af2">
    <w:name w:val="annotation reference"/>
    <w:uiPriority w:val="99"/>
    <w:semiHidden/>
    <w:unhideWhenUsed/>
    <w:rsid w:val="008353A2"/>
    <w:rPr>
      <w:sz w:val="16"/>
      <w:szCs w:val="16"/>
    </w:rPr>
  </w:style>
  <w:style w:type="paragraph" w:styleId="af3">
    <w:name w:val="annotation text"/>
    <w:basedOn w:val="a"/>
    <w:link w:val="af4"/>
    <w:uiPriority w:val="99"/>
    <w:semiHidden/>
    <w:unhideWhenUsed/>
    <w:rsid w:val="008353A2"/>
    <w:pPr>
      <w:spacing w:after="160" w:line="240" w:lineRule="auto"/>
    </w:pPr>
    <w:rPr>
      <w:rFonts w:ascii="Calibri" w:eastAsia="Calibri" w:hAnsi="Calibri" w:cs="Times New Roman"/>
      <w:sz w:val="20"/>
      <w:szCs w:val="20"/>
      <w:lang w:eastAsia="en-US"/>
    </w:rPr>
  </w:style>
  <w:style w:type="character" w:customStyle="1" w:styleId="af4">
    <w:name w:val="Текст примечания Знак"/>
    <w:basedOn w:val="a0"/>
    <w:link w:val="af3"/>
    <w:uiPriority w:val="99"/>
    <w:semiHidden/>
    <w:rsid w:val="008353A2"/>
    <w:rPr>
      <w:rFonts w:ascii="Calibri" w:eastAsia="Calibri" w:hAnsi="Calibri" w:cs="Times New Roman"/>
      <w:sz w:val="20"/>
      <w:szCs w:val="20"/>
      <w:lang w:eastAsia="en-US"/>
    </w:rPr>
  </w:style>
  <w:style w:type="paragraph" w:styleId="af5">
    <w:name w:val="annotation subject"/>
    <w:basedOn w:val="af3"/>
    <w:next w:val="af3"/>
    <w:link w:val="af6"/>
    <w:uiPriority w:val="99"/>
    <w:semiHidden/>
    <w:unhideWhenUsed/>
    <w:rsid w:val="008353A2"/>
    <w:rPr>
      <w:b/>
      <w:bCs/>
    </w:rPr>
  </w:style>
  <w:style w:type="character" w:customStyle="1" w:styleId="af6">
    <w:name w:val="Тема примечания Знак"/>
    <w:basedOn w:val="af4"/>
    <w:link w:val="af5"/>
    <w:uiPriority w:val="99"/>
    <w:semiHidden/>
    <w:rsid w:val="008353A2"/>
    <w:rPr>
      <w:rFonts w:ascii="Calibri" w:eastAsia="Calibri" w:hAnsi="Calibri" w:cs="Times New Roman"/>
      <w:b/>
      <w:bCs/>
      <w:sz w:val="20"/>
      <w:szCs w:val="20"/>
      <w:lang w:eastAsia="en-US"/>
    </w:rPr>
  </w:style>
  <w:style w:type="character" w:styleId="af7">
    <w:name w:val="Strong"/>
    <w:uiPriority w:val="22"/>
    <w:qFormat/>
    <w:rsid w:val="008353A2"/>
    <w:rPr>
      <w:b/>
      <w:bCs/>
    </w:rPr>
  </w:style>
  <w:style w:type="table" w:customStyle="1" w:styleId="11">
    <w:name w:val="Сетка таблицы1"/>
    <w:basedOn w:val="a1"/>
    <w:next w:val="a7"/>
    <w:uiPriority w:val="59"/>
    <w:rsid w:val="008353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
    <w:basedOn w:val="a"/>
    <w:link w:val="af9"/>
    <w:uiPriority w:val="99"/>
    <w:unhideWhenUsed/>
    <w:rsid w:val="008353A2"/>
    <w:pPr>
      <w:spacing w:after="0" w:line="240" w:lineRule="auto"/>
    </w:pPr>
    <w:rPr>
      <w:rFonts w:ascii="Calibri" w:eastAsia="Calibri" w:hAnsi="Calibri" w:cs="Calibri"/>
      <w:sz w:val="20"/>
      <w:szCs w:val="20"/>
      <w:lang w:val="en-US" w:eastAsia="en-US"/>
    </w:rPr>
  </w:style>
  <w:style w:type="character" w:customStyle="1" w:styleId="af9">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f8"/>
    <w:uiPriority w:val="99"/>
    <w:rsid w:val="008353A2"/>
    <w:rPr>
      <w:rFonts w:ascii="Calibri" w:eastAsia="Calibri" w:hAnsi="Calibri" w:cs="Calibri"/>
      <w:sz w:val="20"/>
      <w:szCs w:val="20"/>
      <w:lang w:val="en-US" w:eastAsia="en-US"/>
    </w:rPr>
  </w:style>
  <w:style w:type="character" w:styleId="afa">
    <w:name w:val="footnote reference"/>
    <w:uiPriority w:val="99"/>
    <w:unhideWhenUsed/>
    <w:rsid w:val="008353A2"/>
    <w:rPr>
      <w:vertAlign w:val="superscript"/>
    </w:rPr>
  </w:style>
  <w:style w:type="character" w:customStyle="1" w:styleId="a4">
    <w:name w:val="Абзац списка Знак"/>
    <w:aliases w:val="Абзац списка для документа Знак"/>
    <w:link w:val="a3"/>
    <w:uiPriority w:val="34"/>
    <w:rsid w:val="008353A2"/>
  </w:style>
  <w:style w:type="paragraph" w:customStyle="1" w:styleId="12">
    <w:name w:val="Абзац списка1"/>
    <w:basedOn w:val="a"/>
    <w:rsid w:val="008353A2"/>
    <w:pPr>
      <w:ind w:left="720"/>
      <w:contextualSpacing/>
    </w:pPr>
    <w:rPr>
      <w:rFonts w:ascii="Calibri" w:eastAsia="Times New Roman" w:hAnsi="Calibri" w:cs="Times New Roman"/>
      <w:lang w:val="en-US" w:eastAsia="en-US"/>
    </w:rPr>
  </w:style>
  <w:style w:type="table" w:customStyle="1" w:styleId="TableGrid">
    <w:name w:val="TableGrid"/>
    <w:rsid w:val="008353A2"/>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styleId="2">
    <w:name w:val="Body Text 2"/>
    <w:basedOn w:val="a"/>
    <w:link w:val="20"/>
    <w:uiPriority w:val="99"/>
    <w:semiHidden/>
    <w:unhideWhenUsed/>
    <w:rsid w:val="008353A2"/>
    <w:pPr>
      <w:spacing w:after="120" w:line="480" w:lineRule="auto"/>
    </w:pPr>
    <w:rPr>
      <w:rFonts w:ascii="Calibri" w:eastAsia="Calibri" w:hAnsi="Calibri" w:cs="Times New Roman"/>
      <w:lang w:eastAsia="en-US"/>
    </w:rPr>
  </w:style>
  <w:style w:type="character" w:customStyle="1" w:styleId="20">
    <w:name w:val="Основной текст 2 Знак"/>
    <w:basedOn w:val="a0"/>
    <w:link w:val="2"/>
    <w:uiPriority w:val="99"/>
    <w:semiHidden/>
    <w:rsid w:val="008353A2"/>
    <w:rPr>
      <w:rFonts w:ascii="Calibri" w:eastAsia="Calibri" w:hAnsi="Calibri" w:cs="Times New Roman"/>
      <w:lang w:eastAsia="en-US"/>
    </w:rPr>
  </w:style>
  <w:style w:type="character" w:styleId="afb">
    <w:name w:val="Hyperlink"/>
    <w:uiPriority w:val="99"/>
    <w:unhideWhenUsed/>
    <w:rsid w:val="008353A2"/>
    <w:rPr>
      <w:color w:val="0000FF"/>
      <w:u w:val="single"/>
    </w:rPr>
  </w:style>
  <w:style w:type="paragraph" w:styleId="afc">
    <w:name w:val="Revision"/>
    <w:hidden/>
    <w:uiPriority w:val="99"/>
    <w:semiHidden/>
    <w:rsid w:val="008353A2"/>
    <w:pPr>
      <w:spacing w:after="0" w:line="240" w:lineRule="auto"/>
    </w:pPr>
    <w:rPr>
      <w:rFonts w:ascii="Calibri" w:eastAsia="Calibri" w:hAnsi="Calibri" w:cs="Times New Roman"/>
      <w:lang w:eastAsia="en-US"/>
    </w:rPr>
  </w:style>
  <w:style w:type="paragraph" w:customStyle="1" w:styleId="ConsNormal">
    <w:name w:val="ConsNormal"/>
    <w:rsid w:val="008353A2"/>
    <w:pPr>
      <w:widowControl w:val="0"/>
      <w:autoSpaceDE w:val="0"/>
      <w:autoSpaceDN w:val="0"/>
      <w:adjustRightInd w:val="0"/>
      <w:spacing w:after="0" w:line="240" w:lineRule="auto"/>
      <w:ind w:right="19772" w:firstLine="720"/>
    </w:pPr>
    <w:rPr>
      <w:rFonts w:ascii="Arial" w:eastAsia="Times New Roman" w:hAnsi="Arial" w:cs="Arial"/>
      <w:sz w:val="18"/>
      <w:szCs w:val="18"/>
    </w:rPr>
  </w:style>
  <w:style w:type="paragraph" w:styleId="31">
    <w:name w:val="Body Text Indent 3"/>
    <w:basedOn w:val="a"/>
    <w:link w:val="32"/>
    <w:rsid w:val="008353A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353A2"/>
    <w:rPr>
      <w:rFonts w:ascii="Times New Roman" w:eastAsia="Times New Roman" w:hAnsi="Times New Roman" w:cs="Times New Roman"/>
      <w:sz w:val="16"/>
      <w:szCs w:val="16"/>
    </w:rPr>
  </w:style>
  <w:style w:type="paragraph" w:styleId="afd">
    <w:name w:val="Normal (Web)"/>
    <w:basedOn w:val="a"/>
    <w:uiPriority w:val="99"/>
    <w:unhideWhenUsed/>
    <w:rsid w:val="008353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353A2"/>
  </w:style>
  <w:style w:type="table" w:customStyle="1" w:styleId="21">
    <w:name w:val="Сетка таблицы2"/>
    <w:basedOn w:val="a1"/>
    <w:next w:val="a7"/>
    <w:uiPriority w:val="59"/>
    <w:rsid w:val="008353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7"/>
    <w:uiPriority w:val="39"/>
    <w:rsid w:val="009161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39"/>
    <w:rsid w:val="001B09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9">
    <w:name w:val="Font Style19"/>
    <w:basedOn w:val="a0"/>
    <w:uiPriority w:val="99"/>
    <w:rsid w:val="005968F4"/>
    <w:rPr>
      <w:rFonts w:ascii="Times New Roman" w:hAnsi="Times New Roman" w:cs="Times New Roman" w:hint="default"/>
      <w:sz w:val="22"/>
      <w:szCs w:val="22"/>
    </w:rPr>
  </w:style>
  <w:style w:type="character" w:customStyle="1" w:styleId="FontStyle18">
    <w:name w:val="Font Style18"/>
    <w:basedOn w:val="a0"/>
    <w:uiPriority w:val="99"/>
    <w:rsid w:val="005968F4"/>
    <w:rPr>
      <w:rFonts w:ascii="Times New Roman" w:hAnsi="Times New Roman" w:cs="Times New Roman" w:hint="default"/>
      <w:b/>
      <w:bCs/>
      <w:sz w:val="22"/>
      <w:szCs w:val="22"/>
    </w:rPr>
  </w:style>
  <w:style w:type="character" w:customStyle="1" w:styleId="FontStyle13">
    <w:name w:val="Font Style13"/>
    <w:basedOn w:val="a0"/>
    <w:uiPriority w:val="99"/>
    <w:rsid w:val="005968F4"/>
    <w:rPr>
      <w:rFonts w:ascii="Times New Roman" w:hAnsi="Times New Roman" w:cs="Times New Roman" w:hint="default"/>
      <w:sz w:val="26"/>
      <w:szCs w:val="26"/>
    </w:rPr>
  </w:style>
  <w:style w:type="character" w:customStyle="1" w:styleId="FontStyle89">
    <w:name w:val="Font Style89"/>
    <w:uiPriority w:val="99"/>
    <w:rsid w:val="001B100C"/>
    <w:rPr>
      <w:rFonts w:ascii="Times New Roman" w:hAnsi="Times New Roman" w:cs="Times New Roman" w:hint="default"/>
      <w:sz w:val="28"/>
      <w:szCs w:val="28"/>
    </w:rPr>
  </w:style>
  <w:style w:type="paragraph" w:customStyle="1" w:styleId="ConsPlusNonformat">
    <w:name w:val="ConsPlusNonformat"/>
    <w:uiPriority w:val="99"/>
    <w:rsid w:val="008746C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FontStyle33">
    <w:name w:val="Font Style33"/>
    <w:basedOn w:val="a0"/>
    <w:uiPriority w:val="99"/>
    <w:rsid w:val="00040772"/>
    <w:rPr>
      <w:rFonts w:ascii="Times New Roman" w:hAnsi="Times New Roman" w:cs="Times New Roman"/>
      <w:sz w:val="26"/>
      <w:szCs w:val="26"/>
    </w:rPr>
  </w:style>
  <w:style w:type="paragraph" w:customStyle="1" w:styleId="6">
    <w:name w:val="заголовок 6"/>
    <w:basedOn w:val="a"/>
    <w:next w:val="a"/>
    <w:rsid w:val="0094731D"/>
    <w:pPr>
      <w:keepNext/>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94731D"/>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CharChar">
    <w:name w:val="Char Char"/>
    <w:basedOn w:val="a"/>
    <w:rsid w:val="0094731D"/>
    <w:pPr>
      <w:suppressAutoHyphens/>
      <w:spacing w:after="160" w:line="240" w:lineRule="exact"/>
    </w:pPr>
    <w:rPr>
      <w:rFonts w:ascii="Verdana" w:eastAsia="Times New Roman" w:hAnsi="Verdana" w:cs="Times New Roman"/>
      <w:sz w:val="20"/>
      <w:szCs w:val="20"/>
      <w:lang w:val="en-US" w:eastAsia="ar-SA"/>
    </w:rPr>
  </w:style>
  <w:style w:type="character" w:customStyle="1" w:styleId="afe">
    <w:name w:val="Цветовое выделение"/>
    <w:uiPriority w:val="99"/>
    <w:rsid w:val="0094731D"/>
    <w:rPr>
      <w:b/>
      <w:color w:val="26282F"/>
    </w:rPr>
  </w:style>
  <w:style w:type="character" w:customStyle="1" w:styleId="FontStyle14">
    <w:name w:val="Font Style14"/>
    <w:basedOn w:val="a0"/>
    <w:uiPriority w:val="99"/>
    <w:rsid w:val="0094731D"/>
    <w:rPr>
      <w:rFonts w:ascii="Times New Roman" w:hAnsi="Times New Roman" w:cs="Times New Roman" w:hint="default"/>
      <w:sz w:val="26"/>
      <w:szCs w:val="26"/>
    </w:rPr>
  </w:style>
  <w:style w:type="character" w:customStyle="1" w:styleId="a6">
    <w:name w:val="Без интервала Знак"/>
    <w:link w:val="a5"/>
    <w:uiPriority w:val="99"/>
    <w:rsid w:val="004C6BA7"/>
  </w:style>
  <w:style w:type="paragraph" w:customStyle="1" w:styleId="Default">
    <w:name w:val="Default"/>
    <w:uiPriority w:val="99"/>
    <w:rsid w:val="00D16D7B"/>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table" w:customStyle="1" w:styleId="5">
    <w:name w:val="Сетка таблицы5"/>
    <w:basedOn w:val="a1"/>
    <w:next w:val="a7"/>
    <w:uiPriority w:val="59"/>
    <w:rsid w:val="000A5174"/>
    <w:pPr>
      <w:spacing w:after="0" w:line="240" w:lineRule="auto"/>
    </w:pPr>
    <w:rPr>
      <w:rFonts w:ascii="Times New Roman" w:eastAsia="Calibri"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аголовок статьи"/>
    <w:basedOn w:val="a"/>
    <w:next w:val="a"/>
    <w:uiPriority w:val="99"/>
    <w:rsid w:val="00694B74"/>
    <w:pPr>
      <w:autoSpaceDE w:val="0"/>
      <w:autoSpaceDN w:val="0"/>
      <w:adjustRightInd w:val="0"/>
      <w:spacing w:after="0" w:line="240" w:lineRule="auto"/>
      <w:ind w:left="1612" w:hanging="892"/>
      <w:jc w:val="both"/>
    </w:pPr>
    <w:rPr>
      <w:rFonts w:ascii="Arial" w:eastAsia="Calibri" w:hAnsi="Arial" w:cs="Arial"/>
      <w:sz w:val="24"/>
      <w:szCs w:val="24"/>
    </w:rPr>
  </w:style>
  <w:style w:type="paragraph" w:customStyle="1" w:styleId="ConsPlusTitle">
    <w:name w:val="ConsPlusTitle"/>
    <w:rsid w:val="00694B74"/>
    <w:pPr>
      <w:widowControl w:val="0"/>
      <w:autoSpaceDE w:val="0"/>
      <w:autoSpaceDN w:val="0"/>
      <w:adjustRightInd w:val="0"/>
      <w:spacing w:after="0" w:line="240" w:lineRule="auto"/>
    </w:pPr>
    <w:rPr>
      <w:rFonts w:ascii="Calibri" w:hAnsi="Calibri" w:cs="Calibri"/>
      <w:b/>
      <w:bCs/>
    </w:rPr>
  </w:style>
  <w:style w:type="character" w:customStyle="1" w:styleId="aff0">
    <w:name w:val="Гипертекстовая ссылка"/>
    <w:basedOn w:val="a0"/>
    <w:uiPriority w:val="99"/>
    <w:rsid w:val="00694B74"/>
    <w:rPr>
      <w:rFonts w:ascii="Times New Roman" w:hAnsi="Times New Roman" w:cs="Times New Roman" w:hint="default"/>
      <w:b/>
      <w:bCs w:val="0"/>
      <w:color w:val="106BBE"/>
    </w:rPr>
  </w:style>
  <w:style w:type="paragraph" w:customStyle="1" w:styleId="s1">
    <w:name w:val="s_1"/>
    <w:basedOn w:val="a"/>
    <w:rsid w:val="00694B74"/>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Emphasis"/>
    <w:uiPriority w:val="20"/>
    <w:qFormat/>
    <w:rsid w:val="00694B74"/>
    <w:rPr>
      <w:i/>
      <w:iCs/>
    </w:rPr>
  </w:style>
  <w:style w:type="paragraph" w:customStyle="1" w:styleId="aff2">
    <w:name w:val="Таблицы (моноширинный)"/>
    <w:basedOn w:val="a"/>
    <w:next w:val="a"/>
    <w:uiPriority w:val="99"/>
    <w:rsid w:val="00694B7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TableParagraph">
    <w:name w:val="Table Paragraph"/>
    <w:basedOn w:val="a"/>
    <w:uiPriority w:val="1"/>
    <w:qFormat/>
    <w:rsid w:val="00694B74"/>
    <w:pPr>
      <w:widowControl w:val="0"/>
      <w:autoSpaceDE w:val="0"/>
      <w:autoSpaceDN w:val="0"/>
      <w:spacing w:before="18" w:after="0" w:line="240" w:lineRule="auto"/>
      <w:ind w:left="200"/>
    </w:pPr>
    <w:rPr>
      <w:rFonts w:ascii="Arial" w:eastAsia="Arial" w:hAnsi="Arial" w:cs="Arial"/>
      <w:lang w:bidi="ru-RU"/>
    </w:rPr>
  </w:style>
  <w:style w:type="paragraph" w:customStyle="1" w:styleId="aff3">
    <w:name w:val="Содержимое таблицы"/>
    <w:basedOn w:val="a"/>
    <w:rsid w:val="00694B74"/>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customStyle="1" w:styleId="ConsPlusCell">
    <w:name w:val="ConsPlusCell"/>
    <w:rsid w:val="00694B74"/>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empty">
    <w:name w:val="empty"/>
    <w:basedOn w:val="a"/>
    <w:rsid w:val="005B22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804996">
      <w:bodyDiv w:val="1"/>
      <w:marLeft w:val="0"/>
      <w:marRight w:val="0"/>
      <w:marTop w:val="0"/>
      <w:marBottom w:val="0"/>
      <w:divBdr>
        <w:top w:val="none" w:sz="0" w:space="0" w:color="auto"/>
        <w:left w:val="none" w:sz="0" w:space="0" w:color="auto"/>
        <w:bottom w:val="none" w:sz="0" w:space="0" w:color="auto"/>
        <w:right w:val="none" w:sz="0" w:space="0" w:color="auto"/>
      </w:divBdr>
    </w:div>
    <w:div w:id="1015107447">
      <w:bodyDiv w:val="1"/>
      <w:marLeft w:val="0"/>
      <w:marRight w:val="0"/>
      <w:marTop w:val="0"/>
      <w:marBottom w:val="0"/>
      <w:divBdr>
        <w:top w:val="none" w:sz="0" w:space="0" w:color="auto"/>
        <w:left w:val="none" w:sz="0" w:space="0" w:color="auto"/>
        <w:bottom w:val="none" w:sz="0" w:space="0" w:color="auto"/>
        <w:right w:val="none" w:sz="0" w:space="0" w:color="auto"/>
      </w:divBdr>
    </w:div>
    <w:div w:id="1016541245">
      <w:bodyDiv w:val="1"/>
      <w:marLeft w:val="0"/>
      <w:marRight w:val="0"/>
      <w:marTop w:val="0"/>
      <w:marBottom w:val="0"/>
      <w:divBdr>
        <w:top w:val="none" w:sz="0" w:space="0" w:color="auto"/>
        <w:left w:val="none" w:sz="0" w:space="0" w:color="auto"/>
        <w:bottom w:val="none" w:sz="0" w:space="0" w:color="auto"/>
        <w:right w:val="none" w:sz="0" w:space="0" w:color="auto"/>
      </w:divBdr>
    </w:div>
    <w:div w:id="1042171485">
      <w:bodyDiv w:val="1"/>
      <w:marLeft w:val="0"/>
      <w:marRight w:val="0"/>
      <w:marTop w:val="0"/>
      <w:marBottom w:val="0"/>
      <w:divBdr>
        <w:top w:val="none" w:sz="0" w:space="0" w:color="auto"/>
        <w:left w:val="none" w:sz="0" w:space="0" w:color="auto"/>
        <w:bottom w:val="none" w:sz="0" w:space="0" w:color="auto"/>
        <w:right w:val="none" w:sz="0" w:space="0" w:color="auto"/>
      </w:divBdr>
    </w:div>
    <w:div w:id="1418135867">
      <w:bodyDiv w:val="1"/>
      <w:marLeft w:val="0"/>
      <w:marRight w:val="0"/>
      <w:marTop w:val="0"/>
      <w:marBottom w:val="0"/>
      <w:divBdr>
        <w:top w:val="none" w:sz="0" w:space="0" w:color="auto"/>
        <w:left w:val="none" w:sz="0" w:space="0" w:color="auto"/>
        <w:bottom w:val="none" w:sz="0" w:space="0" w:color="auto"/>
        <w:right w:val="none" w:sz="0" w:space="0" w:color="auto"/>
      </w:divBdr>
    </w:div>
    <w:div w:id="1569265587">
      <w:bodyDiv w:val="1"/>
      <w:marLeft w:val="0"/>
      <w:marRight w:val="0"/>
      <w:marTop w:val="0"/>
      <w:marBottom w:val="0"/>
      <w:divBdr>
        <w:top w:val="none" w:sz="0" w:space="0" w:color="auto"/>
        <w:left w:val="none" w:sz="0" w:space="0" w:color="auto"/>
        <w:bottom w:val="none" w:sz="0" w:space="0" w:color="auto"/>
        <w:right w:val="none" w:sz="0" w:space="0" w:color="auto"/>
      </w:divBdr>
    </w:div>
    <w:div w:id="1679113194">
      <w:bodyDiv w:val="1"/>
      <w:marLeft w:val="0"/>
      <w:marRight w:val="0"/>
      <w:marTop w:val="0"/>
      <w:marBottom w:val="0"/>
      <w:divBdr>
        <w:top w:val="none" w:sz="0" w:space="0" w:color="auto"/>
        <w:left w:val="none" w:sz="0" w:space="0" w:color="auto"/>
        <w:bottom w:val="none" w:sz="0" w:space="0" w:color="auto"/>
        <w:right w:val="none" w:sz="0" w:space="0" w:color="auto"/>
      </w:divBdr>
    </w:div>
    <w:div w:id="2048143335">
      <w:bodyDiv w:val="1"/>
      <w:marLeft w:val="0"/>
      <w:marRight w:val="0"/>
      <w:marTop w:val="0"/>
      <w:marBottom w:val="0"/>
      <w:divBdr>
        <w:top w:val="none" w:sz="0" w:space="0" w:color="auto"/>
        <w:left w:val="none" w:sz="0" w:space="0" w:color="auto"/>
        <w:bottom w:val="none" w:sz="0" w:space="0" w:color="auto"/>
        <w:right w:val="none" w:sz="0" w:space="0" w:color="auto"/>
      </w:divBdr>
    </w:div>
    <w:div w:id="2066292739">
      <w:bodyDiv w:val="1"/>
      <w:marLeft w:val="0"/>
      <w:marRight w:val="0"/>
      <w:marTop w:val="0"/>
      <w:marBottom w:val="0"/>
      <w:divBdr>
        <w:top w:val="none" w:sz="0" w:space="0" w:color="auto"/>
        <w:left w:val="none" w:sz="0" w:space="0" w:color="auto"/>
        <w:bottom w:val="none" w:sz="0" w:space="0" w:color="auto"/>
        <w:right w:val="none" w:sz="0" w:space="0" w:color="auto"/>
      </w:divBdr>
    </w:div>
    <w:div w:id="211925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778B7-185B-4690-8D4B-CA679A9A8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918</Words>
  <Characters>5236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Кайдалова А.В.</cp:lastModifiedBy>
  <cp:revision>11</cp:revision>
  <cp:lastPrinted>2021-01-19T07:50:00Z</cp:lastPrinted>
  <dcterms:created xsi:type="dcterms:W3CDTF">2021-01-18T13:20:00Z</dcterms:created>
  <dcterms:modified xsi:type="dcterms:W3CDTF">2021-01-25T12:18:00Z</dcterms:modified>
</cp:coreProperties>
</file>