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C" w:rsidRPr="005968F4" w:rsidRDefault="004D351C" w:rsidP="004D351C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2</w:t>
      </w:r>
      <w:r w:rsidRPr="005968F4">
        <w:rPr>
          <w:rFonts w:ascii="Times New Roman" w:hAnsi="Times New Roman" w:cs="Times New Roman"/>
        </w:rPr>
        <w:br/>
        <w:t xml:space="preserve">к Приказу исполнительного директора </w:t>
      </w:r>
      <w:r>
        <w:rPr>
          <w:rFonts w:ascii="Times New Roman" w:hAnsi="Times New Roman" w:cs="Times New Roman"/>
        </w:rPr>
        <w:br/>
      </w:r>
      <w:r w:rsidRPr="005968F4">
        <w:rPr>
          <w:rFonts w:ascii="Times New Roman" w:hAnsi="Times New Roman" w:cs="Times New Roman"/>
        </w:rPr>
        <w:t>Фонда развития бизнеса Краснодарского края от 23 июля 2018 года № </w:t>
      </w:r>
      <w:r>
        <w:rPr>
          <w:rFonts w:ascii="Times New Roman" w:hAnsi="Times New Roman" w:cs="Times New Roman"/>
        </w:rPr>
        <w:t>72</w:t>
      </w:r>
      <w:bookmarkStart w:id="0" w:name="_GoBack"/>
      <w:bookmarkEnd w:id="0"/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pacing w:val="100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pacing w:val="100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СТАНДАРТ</w:t>
      </w:r>
      <w:r w:rsidRPr="005968F4">
        <w:rPr>
          <w:rFonts w:ascii="Times New Roman" w:hAnsi="Times New Roman" w:cs="Times New Roman"/>
          <w:b/>
          <w:sz w:val="24"/>
          <w:szCs w:val="24"/>
        </w:rPr>
        <w:br/>
        <w:t xml:space="preserve">по организации и/или реализации мероприятий </w:t>
      </w:r>
      <w:r w:rsidRPr="005968F4">
        <w:rPr>
          <w:rFonts w:ascii="Times New Roman" w:hAnsi="Times New Roman" w:cs="Times New Roman"/>
          <w:b/>
          <w:sz w:val="24"/>
          <w:szCs w:val="24"/>
        </w:rPr>
        <w:br/>
        <w:t xml:space="preserve">для потребителей услуг Центра поддержки предпринимательства </w:t>
      </w:r>
      <w:r w:rsidRPr="005968F4">
        <w:rPr>
          <w:rFonts w:ascii="Times New Roman" w:hAnsi="Times New Roman" w:cs="Times New Roman"/>
          <w:b/>
          <w:sz w:val="24"/>
          <w:szCs w:val="24"/>
        </w:rPr>
        <w:br/>
        <w:t xml:space="preserve">Фонда развития бизнеса Краснодарского края 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391"/>
      </w:tblGrid>
      <w:tr w:rsidR="004D351C" w:rsidRPr="005968F4" w:rsidTr="003E2650">
        <w:tc>
          <w:tcPr>
            <w:tcW w:w="4782" w:type="dxa"/>
            <w:hideMark/>
          </w:tcPr>
          <w:p w:rsidR="004D351C" w:rsidRPr="005968F4" w:rsidRDefault="004D351C" w:rsidP="003E2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8F4">
              <w:rPr>
                <w:rFonts w:ascii="Times New Roman" w:hAnsi="Times New Roman" w:cs="Times New Roman"/>
                <w:sz w:val="24"/>
                <w:szCs w:val="24"/>
              </w:rPr>
              <w:t>г. Краснодар</w:t>
            </w:r>
          </w:p>
        </w:tc>
        <w:tc>
          <w:tcPr>
            <w:tcW w:w="5391" w:type="dxa"/>
            <w:hideMark/>
          </w:tcPr>
          <w:p w:rsidR="004D351C" w:rsidRPr="005968F4" w:rsidRDefault="004D351C" w:rsidP="003E26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8F4">
              <w:rPr>
                <w:rFonts w:ascii="Times New Roman" w:hAnsi="Times New Roman" w:cs="Times New Roman"/>
                <w:sz w:val="24"/>
                <w:szCs w:val="24"/>
              </w:rPr>
              <w:t>«23» июля 2018 года</w:t>
            </w:r>
          </w:p>
        </w:tc>
      </w:tr>
    </w:tbl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>Стандарт по организации и/или реализации мероприятий для потребителей услуг Центра поддержки предпринимательства Фонда развития бизнеса Краснодарского края (далее – Стандарт) разработан в целях развития малого и среднего предпринимательства Краснодарского края в рамках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и устанавливает основные требования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к срокам, содержанию и результату организации и реализации мероприятий.</w:t>
      </w:r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В случае организации (содействии в организации) и/или реализации соответствующего мероприятия лицами, которые осуществляют организацию (содействие в организации) и/или реализацию мероприятий в рамках сотрудничества с ЦПП, заказчиком выступает унитарная некоммерческая организация «Фонд развития бизнеса Краснодарского края», краткое наименование – Фонда развития бизнеса Краснодарского края (далее – Фонд).</w:t>
      </w:r>
    </w:p>
    <w:p w:rsidR="004D351C" w:rsidRPr="005968F4" w:rsidRDefault="004D351C" w:rsidP="004D3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1. Общие термины и понятия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 xml:space="preserve">Потребители услуг Центра поддержки предпринимательства Фонда (далее соответственно – Потребители, ЦПП)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соответствуют критериям, установленным статьей 4 Федерального закона от 24 июля 2007 года № 209-ФЗ «О развитии малого и среднего предпринимательства в Российской Федерации» (далее – ФЗ № 209-ФЗ), с учетом</w:t>
      </w:r>
      <w:proofErr w:type="gramEnd"/>
      <w:r w:rsidRPr="005968F4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предъявляемых частью 3 статьи 14 ФЗ № 209-ФЗ, сведения о которых включены в Единый реестр субъектов малого и среднего предпринимательства</w:t>
      </w:r>
      <w:r w:rsidRPr="005968F4">
        <w:rPr>
          <w:rStyle w:val="FontStyle19"/>
          <w:sz w:val="24"/>
          <w:szCs w:val="24"/>
        </w:rPr>
        <w:t xml:space="preserve">, зарегистрированные и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осуществляющие свою деятельность на территории Краснодарского края, а также физические лица, заинтересованные в начале осуществления предпринимательской деятельности на территории Краснодарского края.</w:t>
      </w:r>
    </w:p>
    <w:p w:rsidR="004D351C" w:rsidRPr="005968F4" w:rsidRDefault="004D351C" w:rsidP="004D3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Представитель Потребителя – уполномоченное Потребителем лицо, непосредственно получающий Услугу ЦПП. Услуги ЦПП для Потребителей – физических лиц оказываются лично, за исключением случаев, предусмотренных законодательством Российской Федерации.</w:t>
      </w:r>
    </w:p>
    <w:p w:rsidR="004D351C" w:rsidRPr="005968F4" w:rsidRDefault="004D351C" w:rsidP="004D3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>Услуга ЦПП (применительно к настоящему Стандарту) – деятельность по организации и/или реализации мероприятий, в рамках оказания государственной поддержки малому и среднему предпринимательству посредством ЦПП Фонда, в том числе с привлечением лиц, осуществляющих организацию (содействие в организации) и/или реализацию мероприятий в рамках сотрудничества с ЦПП, направленная на достижение цели оказания Услуги ЦПП в пределах направлений расходования средств субсидии федерального бюджета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и бюджета субъекта Российской Федерации на финансирование деятельности ЦПП. Перечень Услуг ЦПП определяется действующим на момент их оказания законодательством Российской Федерации.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lastRenderedPageBreak/>
        <w:t xml:space="preserve">Цель оказания Услуги ЦПП – развитие малого и среднего предпринимательства в Краснодарском крае, включая, но, не ограничиваясь: повышение грамотности Потребителей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Краснодарского края; увеличение количества СМСП в Краснодарском крае и обеспечение занятости населения; увеличение производимых СМСП Краснодарского края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>.</w:t>
      </w:r>
    </w:p>
    <w:p w:rsidR="004D351C" w:rsidRPr="005968F4" w:rsidRDefault="004D351C" w:rsidP="004D3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>Партнер ЦПП – индивидуальный предприниматель, предприятие/организация различной организационно-правовой формы, оказывающие услуги по организации (содействию в организации) и/или реализации мероприятий, в соответствии с видами деятельности по ОКВЭД, предусматривающими возможность оказания таких услуг и являющиеся Партнерами ЦПП в соответствии с Порядком взаимодействия ЦПП Фонда с индивидуальными предпринимателями, предприятиями и организациями различной организационно-правовой формы, а также органами власти регионального и муниципального уровня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на территории Краснодарского края.</w:t>
      </w:r>
    </w:p>
    <w:p w:rsidR="004D351C" w:rsidRPr="005968F4" w:rsidRDefault="004D351C" w:rsidP="004D3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8F4">
        <w:rPr>
          <w:rFonts w:ascii="Times New Roman" w:hAnsi="Times New Roman" w:cs="Times New Roman"/>
          <w:b/>
          <w:bCs/>
          <w:sz w:val="24"/>
          <w:szCs w:val="24"/>
        </w:rPr>
        <w:t>Общая информация о ЦПП</w:t>
      </w:r>
    </w:p>
    <w:p w:rsidR="004D351C" w:rsidRPr="005968F4" w:rsidRDefault="004D351C" w:rsidP="004D351C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Местонахождение ЦПП: 350911, г. Краснодар, ул. </w:t>
      </w:r>
      <w:proofErr w:type="gramStart"/>
      <w:r w:rsidRPr="005968F4">
        <w:rPr>
          <w:rStyle w:val="FontStyle19"/>
          <w:sz w:val="24"/>
          <w:szCs w:val="24"/>
        </w:rPr>
        <w:t>Трамвайная</w:t>
      </w:r>
      <w:proofErr w:type="gramEnd"/>
      <w:r w:rsidRPr="005968F4">
        <w:rPr>
          <w:rStyle w:val="FontStyle19"/>
          <w:sz w:val="24"/>
          <w:szCs w:val="24"/>
        </w:rPr>
        <w:t xml:space="preserve">, 2/6, 1 этаж </w:t>
      </w:r>
      <w:r w:rsidRPr="005968F4">
        <w:rPr>
          <w:rStyle w:val="FontStyle13"/>
          <w:sz w:val="24"/>
          <w:szCs w:val="24"/>
        </w:rPr>
        <w:t xml:space="preserve">здания </w:t>
      </w:r>
      <w:r w:rsidRPr="005968F4">
        <w:rPr>
          <w:rFonts w:ascii="Times New Roman" w:hAnsi="Times New Roman" w:cs="Times New Roman"/>
          <w:sz w:val="24"/>
          <w:szCs w:val="24"/>
        </w:rPr>
        <w:t>бизнес-центра «Меркурий»</w:t>
      </w:r>
      <w:r w:rsidRPr="005968F4">
        <w:rPr>
          <w:rStyle w:val="FontStyle19"/>
          <w:sz w:val="24"/>
          <w:szCs w:val="24"/>
        </w:rPr>
        <w:t>.</w:t>
      </w:r>
    </w:p>
    <w:p w:rsidR="004D351C" w:rsidRPr="005968F4" w:rsidRDefault="004D351C" w:rsidP="004D351C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График работы ЦПП: </w:t>
      </w:r>
      <w:r w:rsidRPr="005968F4">
        <w:rPr>
          <w:rStyle w:val="FontStyle26"/>
          <w:sz w:val="24"/>
          <w:szCs w:val="24"/>
        </w:rPr>
        <w:t xml:space="preserve">с понедельника по четверг с 9-00 до 18-00, в пятницу с 9-00 </w:t>
      </w:r>
      <w:r w:rsidRPr="005968F4">
        <w:rPr>
          <w:rStyle w:val="FontStyle26"/>
          <w:sz w:val="24"/>
          <w:szCs w:val="24"/>
        </w:rPr>
        <w:br/>
        <w:t>до 17-00, без перерыва.</w:t>
      </w:r>
    </w:p>
    <w:p w:rsidR="004D351C" w:rsidRPr="005968F4" w:rsidRDefault="004D351C" w:rsidP="004D351C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Телефон горячей линии: </w:t>
      </w:r>
      <w:r w:rsidRPr="005968F4">
        <w:rPr>
          <w:rFonts w:ascii="Times New Roman" w:hAnsi="Times New Roman" w:cs="Times New Roman"/>
          <w:sz w:val="24"/>
          <w:szCs w:val="24"/>
        </w:rPr>
        <w:t>8-800-707-07-11</w:t>
      </w:r>
    </w:p>
    <w:p w:rsidR="004D351C" w:rsidRPr="005968F4" w:rsidRDefault="004D351C" w:rsidP="004D351C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Адрес электронной почты: </w:t>
      </w:r>
      <w:proofErr w:type="spellStart"/>
      <w:r w:rsidRPr="005968F4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968F4">
        <w:rPr>
          <w:rFonts w:ascii="Times New Roman" w:hAnsi="Times New Roman" w:cs="Times New Roman"/>
          <w:sz w:val="24"/>
          <w:szCs w:val="24"/>
          <w:lang w:val="en-US"/>
        </w:rPr>
        <w:t>gfkuban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68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68F4">
        <w:rPr>
          <w:rStyle w:val="FontStyle19"/>
          <w:sz w:val="24"/>
          <w:szCs w:val="24"/>
        </w:rPr>
        <w:t>.</w:t>
      </w:r>
    </w:p>
    <w:p w:rsidR="004D351C" w:rsidRPr="005968F4" w:rsidRDefault="004D351C" w:rsidP="004D351C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Адрес сайта: www.gfkuban.ru</w:t>
      </w:r>
    </w:p>
    <w:p w:rsidR="004D351C" w:rsidRPr="005968F4" w:rsidRDefault="004D351C" w:rsidP="004D3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8F4">
        <w:rPr>
          <w:rFonts w:ascii="Times New Roman" w:hAnsi="Times New Roman" w:cs="Times New Roman"/>
          <w:b/>
          <w:bCs/>
          <w:sz w:val="24"/>
          <w:szCs w:val="24"/>
        </w:rPr>
        <w:t>2. Виды Услуг ЦПП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2.1. Видами Услуг ЦПП являются направления деятельности ЦПП, ориентированные на достижение цели оказания Услуг ЦПП, а именно: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- организация и/или реализация для физических лиц, заинтересованных в начале осуществления предпринимательской деятельности и для СМСП круглых столов, конференций, семинаров,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 xml:space="preserve"> иных публичных мероприятий, направленных на популяризацию предпринимательства и начала собственного дела;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организация и/или реализация специальных программ обучения для СМСП, в том числе по программам, разработанным акционерным обществом «Федеральная корпорация по развитию малого и среднего предпринимательства» (далее – Корпорация МСП);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- планирование и организация участия СМСП в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межрегиональных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бизнес-миссиях;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- обеспечение участия СМСП в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 xml:space="preserve"> мероприятиях на территории Российской Федерации;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иные виды деятельности в рамках реализации государственных программ (подпрограмм) субъектов Российской Федерации, содержащих мероприятия, направленные на создание и развитие СМСП.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3. Общие условия оказания Услуг ЦПП</w:t>
      </w:r>
    </w:p>
    <w:p w:rsidR="004D351C" w:rsidRPr="005968F4" w:rsidRDefault="004D351C" w:rsidP="004D3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4F8">
        <w:rPr>
          <w:rStyle w:val="FontStyle18"/>
          <w:sz w:val="24"/>
          <w:szCs w:val="24"/>
        </w:rPr>
        <w:t>3.1.</w:t>
      </w:r>
      <w:r w:rsidRPr="005968F4">
        <w:rPr>
          <w:rStyle w:val="FontStyle18"/>
          <w:sz w:val="24"/>
          <w:szCs w:val="24"/>
        </w:rPr>
        <w:t> </w:t>
      </w:r>
      <w:r w:rsidRPr="005968F4">
        <w:rPr>
          <w:rFonts w:ascii="Times New Roman" w:hAnsi="Times New Roman" w:cs="Times New Roman"/>
          <w:sz w:val="24"/>
          <w:szCs w:val="24"/>
        </w:rPr>
        <w:t>Лицо, заинтересованное в получении Услуги ЦПП, может подать заявку на ее получение одним из следующих способов:</w:t>
      </w:r>
    </w:p>
    <w:p w:rsidR="004D351C" w:rsidRPr="004F44F8" w:rsidRDefault="004D351C" w:rsidP="004D351C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t>- посредством личного визита в ЦПП;</w:t>
      </w:r>
    </w:p>
    <w:p w:rsidR="004D351C" w:rsidRPr="004F44F8" w:rsidRDefault="004D351C" w:rsidP="004D351C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t xml:space="preserve">- с использованием средств телефонной связи, в рамках организованной Фондом оперативной поддержки предпринимательства («горячей линии ЦПП») по номеру </w:t>
      </w:r>
      <w:r w:rsidRPr="004F44F8">
        <w:rPr>
          <w:rStyle w:val="FontStyle18"/>
          <w:sz w:val="24"/>
          <w:szCs w:val="24"/>
        </w:rPr>
        <w:br/>
        <w:t xml:space="preserve">8-800-707-07-11; </w:t>
      </w:r>
    </w:p>
    <w:p w:rsidR="004D351C" w:rsidRPr="004F44F8" w:rsidRDefault="004D351C" w:rsidP="004D351C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lastRenderedPageBreak/>
        <w:t>- путем подачи заявки в ЦПП с использованием информационно-телекоммуникационной сети «Интернет»;</w:t>
      </w:r>
    </w:p>
    <w:p w:rsidR="004D351C" w:rsidRPr="004F44F8" w:rsidRDefault="004D351C" w:rsidP="004D351C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t>- при личном визите по месту нахождения Партнера ЦПП в часы работы Партнера ЦПП или по номеру телефона, указанному в программе мероприятия или в приглашении.</w:t>
      </w:r>
    </w:p>
    <w:p w:rsidR="004D351C" w:rsidRPr="005968F4" w:rsidRDefault="004D351C" w:rsidP="004D3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3.2. 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 xml:space="preserve">В случае если организацией и/или реализацией мероприятия занимается непосредственно ЦПП, специалист ЦПП принимает Соглашение-анкету Потребителя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приложенными к ней документами, установленными пунктом 5.5.2 настоящего Стандарта</w:t>
      </w:r>
      <w:r w:rsidRPr="005968F4">
        <w:rPr>
          <w:rFonts w:ascii="Times New Roman" w:hAnsi="Times New Roman" w:cs="Times New Roman"/>
          <w:sz w:val="24"/>
          <w:szCs w:val="24"/>
        </w:rPr>
        <w:t xml:space="preserve"> и проводит информирование о предстоящем мероприятии и порядке участия в нем Потребителя (Представителя Потребителя), а также содействует в составлении и подписании всех необходимых документов при реализации мероприятий.</w:t>
      </w:r>
      <w:proofErr w:type="gramEnd"/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3.3. В случае если организацией и/или реализацией мероприятия занимается Партнер ЦПП, уполномоченный сотрудник Партнера ЦПП принимает Соглашение-анкету Потребителя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приложенными к ней документами, установленными пунктом 5.5.2 настоящего Стандарта </w:t>
      </w:r>
      <w:r w:rsidRPr="005968F4">
        <w:rPr>
          <w:rFonts w:ascii="Times New Roman" w:hAnsi="Times New Roman" w:cs="Times New Roman"/>
          <w:sz w:val="24"/>
          <w:szCs w:val="24"/>
        </w:rPr>
        <w:t>и проводит информирование о предстоящем мероприятии и порядке участия в нем Потребителя (Представителя Потребителя).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3.4. При совместном проведении мероприятий Соглашения-анкеты Потребителей могут приниматься и ЦПП и Партнером ЦПП одновременно, а в случае дублирования Соглашений-анкет Потребителей на таком совместном мероприятии к учету принимается только одна.</w:t>
      </w:r>
    </w:p>
    <w:p w:rsidR="004D351C" w:rsidRPr="005968F4" w:rsidRDefault="004D351C" w:rsidP="004D351C">
      <w:pPr>
        <w:pStyle w:val="a5"/>
        <w:ind w:left="720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3.5. Услуги ЦПП не могут быть оказаны Потребителю в случаях:</w:t>
      </w:r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- обратившееся за получением Услуги ЦПП лицо не является СМСП (за исключением обращения </w:t>
      </w:r>
      <w:r w:rsidRPr="005968F4">
        <w:rPr>
          <w:rFonts w:ascii="Times New Roman" w:hAnsi="Times New Roman" w:cs="Times New Roman"/>
          <w:sz w:val="24"/>
          <w:szCs w:val="24"/>
        </w:rPr>
        <w:t xml:space="preserve">физических лиц по </w:t>
      </w:r>
      <w:r w:rsidRPr="005968F4">
        <w:rPr>
          <w:rStyle w:val="FontStyle19"/>
          <w:sz w:val="24"/>
          <w:szCs w:val="24"/>
        </w:rPr>
        <w:t>вопросам начала осуществления предпринимательской деятельности на территории Краснодарского края</w:t>
      </w:r>
      <w:r w:rsidRPr="005968F4">
        <w:rPr>
          <w:rFonts w:ascii="Times New Roman" w:hAnsi="Times New Roman" w:cs="Times New Roman"/>
          <w:sz w:val="24"/>
          <w:szCs w:val="24"/>
        </w:rPr>
        <w:t>)</w:t>
      </w:r>
      <w:r w:rsidRPr="005968F4">
        <w:rPr>
          <w:rStyle w:val="FontStyle19"/>
          <w:sz w:val="24"/>
          <w:szCs w:val="24"/>
        </w:rPr>
        <w:t>;</w:t>
      </w:r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proofErr w:type="gramStart"/>
      <w:r w:rsidRPr="005968F4">
        <w:rPr>
          <w:rStyle w:val="FontStyle19"/>
          <w:sz w:val="24"/>
          <w:szCs w:val="24"/>
        </w:rPr>
        <w:t>- обратившееся за получением Услуги ЦПП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</w:t>
      </w:r>
      <w:proofErr w:type="gramEnd"/>
      <w:r w:rsidRPr="005968F4">
        <w:rPr>
          <w:rStyle w:val="FontStyle19"/>
          <w:sz w:val="24"/>
          <w:szCs w:val="24"/>
        </w:rPr>
        <w:t xml:space="preserve"> Российской Федерации;</w:t>
      </w:r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- обратившийся за получением Услуги ЦПП Потребитель отказался от получения соответствующей </w:t>
      </w:r>
      <w:r w:rsidRPr="004F44F8">
        <w:rPr>
          <w:rStyle w:val="FontStyle18"/>
          <w:sz w:val="24"/>
          <w:szCs w:val="24"/>
        </w:rPr>
        <w:t>Услуги</w:t>
      </w:r>
      <w:r w:rsidRPr="005968F4">
        <w:rPr>
          <w:rStyle w:val="FontStyle19"/>
          <w:sz w:val="24"/>
          <w:szCs w:val="24"/>
        </w:rPr>
        <w:t>;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имеются обстоятельства, являющиеся основанием для отказа в оказании Услуг ЦПП Потребителю, перечисленные в пункте 3.6 настоящего Стандарта.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неполучения (несвоевременного получения) Фондом средств субсидии федерального бюджета и бюджета субъекта Российской Федерации на финансирование деятельности ЦПП;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отсутствия финансирования на оказание определенных видов услуг в текущем периоде.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3.6. Основанием для отказа Потребителю в оказании Услуг ЦПП является наличие обстоятельств перечисленных в части 5 статьи 14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ФЗ № 209-ФЗ</w:t>
      </w:r>
      <w:r w:rsidRPr="005968F4">
        <w:rPr>
          <w:rFonts w:ascii="Times New Roman" w:hAnsi="Times New Roman" w:cs="Times New Roman"/>
          <w:sz w:val="24"/>
          <w:szCs w:val="24"/>
        </w:rPr>
        <w:t>: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не выполнены условия оказания Услуг ЦПП;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lastRenderedPageBreak/>
        <w:t>- с момента признания СМСП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Оказание СМСП Услуг ЦПП, оплаченных за счет средств субсидий, выделенных Фонду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СМСП права обращения в ЦПП для получения таких Услуг ЦПП.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4. Дата, время и место проведения мероприятий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4.1. Дата, время и место проведения мероприятий определяются по решению ЦПП или по согласованию между ЦПП и лицами, которые осуществляют организацию (содействие в организации) и/или реализацию мероприятий в рамках сотрудничества с ЦПП и доводится до сведения заинтересованных лиц не менее чем за 7 (семь) календарных дней до начала мероприятия.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4.2. Место проведения и продолжительность мероприятий определяется видом мероприятия, объемом информационного материала и иными существенными условиями реализации соответствующего мероприятия, в том числе: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4.2.1. Круглые столы, конференции, семинары,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 xml:space="preserve"> и иные публичные мероприятия, направленные на популяризацию предпринимательства и начала собственного дела, реализация которых осуществляется: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на территории города Краснодар – в помещениях ЦПП продолжительностью не менее 2 (двух) часов),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на территории муниципальных образований Краснодарского края – в помещениях Партнеров ЦПП соответствующих муниципальных образований продолжительностью не менее 2 (двух) часов);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4.2.2. Специальные программы обучения для СМСП, в том числе программы, разработанные Корпорацией МСП, реализация которых осуществляется: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на территории города Краснодар – в помещениях ЦПП или образовательных организаций, являющихся организатором мероприятия, продолжительность определяется в соответствии с образовательной программой,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на территории муниципальных образований Краснодарского края – в помещениях Партнеров ЦПП соответствующих муниципальных образований или образовательных организаций, являющихся организатором мероприятия, продолжительность определяется в соответствии с образовательной программой;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4.2.3. Межрегиональные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– на территории субъектов Российской Федерации (кроме Краснодарского края) в соответствии с соглашением об участии СМСП в бизнес-миссии;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4.2.4. 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 xml:space="preserve">-ярмарочные и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конгрессные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 xml:space="preserve"> мероприятия на территории субъектов Российской Федерации в соответствии с соглашением об участии СМСП в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>-ярмарочном мероприятии;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4.2.5. Для некоторых мероприятий могут быть установлены индивидуальные место и продолжительность их реализации, что должно быть зафиксировано в соответствующем документе (соглашении, договоре, программе мероприятия и т.п.).</w:t>
      </w:r>
    </w:p>
    <w:p w:rsidR="004D351C" w:rsidRPr="005968F4" w:rsidRDefault="004D351C" w:rsidP="004D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4.3. Площадки для реализации мероприятий должны соответствовать их целевому назначению, быть оборудованы необходимыми мебелью, техникой, оборудованием и инструментами и соответствовать требованиям безопасности, установленным законодательством Российской Федерации.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5. Процедура оказания Услуг ЦПП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5.1. В рамках осуществления деятельности по организации и/или реализации мероприятий Фонд: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</w:rPr>
        <w:lastRenderedPageBreak/>
        <w:t xml:space="preserve">5.1.1. Обеспечивает работу телефона «горячей линии ЦПП»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8-800-707-07-11, в рабочие часы ЦПП.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5.1.2. Обеспечивает учет лиц, обратившихся в ЦПП лично и/или по телефону «горячей линии ЦПП»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8-800-707-07-11, в том числе получивших государственную поддержку.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5.1.3. Заключает соглашения о сотрудничестве и/или договоры с лицами, организующими и/или реализующими соответствующие мероприятия.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5.1.4. Оплачивает лицам, которые осуществляют организацию (содействие в организации) и/или реализацию мероприятий в рамках сотрудничества с ЦПП, оказанные Потребителям Услуги ЦПП за счет средств субсидий, выделенных Фонду в рамках одного финансового года (сметы) на организацию деятельности ЦПП.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5.1.5. Размещает на сайте www.gfkuban.ru следующие формы документов ЦПП, принятые соответствующим Приказом Исполнительного директора Фонда:</w:t>
      </w:r>
    </w:p>
    <w:p w:rsidR="004D351C" w:rsidRPr="005968F4" w:rsidRDefault="004D351C" w:rsidP="004D351C">
      <w:pPr>
        <w:pStyle w:val="a5"/>
        <w:ind w:firstLine="708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- Соглашение-анкета Потребителя – СМСП;</w:t>
      </w:r>
    </w:p>
    <w:p w:rsidR="004D351C" w:rsidRPr="005968F4" w:rsidRDefault="004D351C" w:rsidP="004D351C">
      <w:pPr>
        <w:pStyle w:val="a5"/>
        <w:ind w:firstLine="708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- Соглашение-анкета Потребителя – физического лица;</w:t>
      </w:r>
    </w:p>
    <w:p w:rsidR="004D351C" w:rsidRPr="005968F4" w:rsidRDefault="004D351C" w:rsidP="004D351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Журнал учета участников мероприятия;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Стандарт по организации и/или реализации мероприятий.</w:t>
      </w:r>
    </w:p>
    <w:p w:rsidR="004D351C" w:rsidRPr="005968F4" w:rsidRDefault="004D351C" w:rsidP="004D3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5.2. ЦПП, в рамках оказания Услуг:</w:t>
      </w:r>
    </w:p>
    <w:p w:rsidR="004D351C" w:rsidRPr="005968F4" w:rsidRDefault="004D351C" w:rsidP="004D3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5.2.1. 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Определяет лиц, которым могут быть переданы организация (содействие в организации) и/или реализация соответствующего мероприятия.</w:t>
      </w:r>
      <w:proofErr w:type="gramEnd"/>
    </w:p>
    <w:p w:rsidR="004D351C" w:rsidRPr="005968F4" w:rsidRDefault="004D351C" w:rsidP="004D3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5.2.2. Определяет объем Услуг ЦПП и предельный объем денежных средств, выделяемых на одного Потребителя, в пределах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направлений расходования средств субсидии федерального бюджета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и бюджета субъекта Российской Федерации на финансирование деятельности ЦПП.</w:t>
      </w:r>
    </w:p>
    <w:p w:rsidR="004D351C" w:rsidRPr="005968F4" w:rsidRDefault="004D351C" w:rsidP="004D3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5.2.3. Контролирует качество Услуг ЦПП, оказанных Потребителю лицами, осуществляющими организацию (содействие в организации) и/или реализацию соответствующего мероприятия.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5.3. В случае обращения непосредственно </w:t>
      </w:r>
      <w:r w:rsidRPr="005968F4">
        <w:rPr>
          <w:rStyle w:val="FontStyle19"/>
          <w:sz w:val="24"/>
          <w:szCs w:val="24"/>
        </w:rPr>
        <w:t>в ЦПП лица, заинтересованного в получении Услуг, специалист ЦПП</w:t>
      </w:r>
      <w:r w:rsidRPr="005968F4">
        <w:rPr>
          <w:rFonts w:ascii="Times New Roman" w:hAnsi="Times New Roman" w:cs="Times New Roman"/>
          <w:sz w:val="24"/>
          <w:szCs w:val="24"/>
        </w:rPr>
        <w:t>: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Style w:val="FontStyle19"/>
          <w:sz w:val="24"/>
          <w:szCs w:val="24"/>
        </w:rPr>
        <w:t xml:space="preserve">5.3.1. В отношении действующих предпринимателей – в целях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5968F4">
        <w:rPr>
          <w:rFonts w:ascii="Times New Roman" w:hAnsi="Times New Roman" w:cs="Times New Roman"/>
          <w:sz w:val="24"/>
          <w:szCs w:val="24"/>
        </w:rPr>
        <w:t>https://rmsp.nalog.ru</w:t>
      </w:r>
      <w:r w:rsidRPr="005968F4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итогам проверки распечатывает Выписку из реестра (дата Выписки должна совпадать с датой оформления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Соглашения-а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нкеты Потребителя, либо с датой мероприятия).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Анализирует информацию на предмет наличия в отношении СМСП ограничений, предусмотренных пунктом 3.5 настоящего Стандарта.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5.3.2. В отношении физических лиц уточняет цель обращения и соответствие этой цели видам оказания государственной поддержки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физическим лицам, заинтересованным в начале осуществления предпринимательской деятельности на территории Краснодарского края.</w:t>
      </w:r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5.3.3. В случае, когда организацию (содействие в организации) и/или реализацию мероприятия осуществляет Партнер</w:t>
      </w:r>
      <w:r w:rsidRPr="005968F4">
        <w:rPr>
          <w:rStyle w:val="FontStyle19"/>
          <w:sz w:val="24"/>
          <w:szCs w:val="24"/>
        </w:rPr>
        <w:t xml:space="preserve"> ЦПП: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анализирует информацию о Партнерах ЦПП, с которыми заключены договоры или соглашения на организацию и/или реализацию мероприятий, на предмет: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вида оказываемых Услуг ЦПП, 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остатка денежных средств, выделенных Партнеру ЦПП на оказание соответствующих Услуг ЦПП в рамках договора на организацию и/или реализацию мероприятий в пределах средств субсидий, выделенных Фонду в рамках одного финансового года (сметы) на организацию деятельности ЦПП.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</w:t>
      </w:r>
      <w:r w:rsidRPr="005968F4">
        <w:rPr>
          <w:rStyle w:val="FontStyle19"/>
          <w:sz w:val="24"/>
          <w:szCs w:val="24"/>
        </w:rPr>
        <w:t xml:space="preserve">принимает решение о </w:t>
      </w:r>
      <w:r w:rsidRPr="005968F4">
        <w:rPr>
          <w:rFonts w:ascii="Times New Roman" w:hAnsi="Times New Roman" w:cs="Times New Roman"/>
          <w:sz w:val="24"/>
          <w:szCs w:val="24"/>
        </w:rPr>
        <w:t xml:space="preserve">направлении к Партнеру ЦПП обратившегося лица. 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5.3.4. Содействует в выполнении технической работы по заполнению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Соглашения-а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нкеты Потребителя и иных обязательных форм документов ЦПП, связанных с оказанием соответствующей услуги ЦПП.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5.3.5. По результатам рассмотрения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Соглашения-а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нкеты Потребителя информирует обратившееся лицо о принятом решении: об оказании Услуг, либо об отказе в оказании Услуг (с указанием причин отказа).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5.4. </w:t>
      </w:r>
      <w:proofErr w:type="gramStart"/>
      <w:r w:rsidRPr="005968F4">
        <w:rPr>
          <w:rStyle w:val="FontStyle19"/>
          <w:sz w:val="24"/>
          <w:szCs w:val="24"/>
        </w:rPr>
        <w:t>При организации (содействии в организации) и/или реализации согласованного с Фондом мероприятия Партнером ЦПП, последний обеспечивает полноту и надлежащее качество Услуг ЦПП, в том числе</w:t>
      </w:r>
      <w:r w:rsidRPr="005968F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5.4.1. </w:t>
      </w:r>
      <w:proofErr w:type="gramStart"/>
      <w:r w:rsidRPr="005968F4">
        <w:rPr>
          <w:rStyle w:val="FontStyle19"/>
          <w:sz w:val="24"/>
          <w:szCs w:val="24"/>
        </w:rPr>
        <w:t>Организовывает рекламную кампанию мероприятия и проводит</w:t>
      </w:r>
      <w:proofErr w:type="gramEnd"/>
      <w:r w:rsidRPr="005968F4">
        <w:rPr>
          <w:rStyle w:val="FontStyle19"/>
          <w:sz w:val="24"/>
          <w:szCs w:val="24"/>
        </w:rPr>
        <w:t xml:space="preserve"> иные действия организационного характера с целью привлечения Потребителей.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5.4.2. </w:t>
      </w:r>
      <w:r w:rsidRPr="005968F4">
        <w:rPr>
          <w:rFonts w:ascii="Times New Roman" w:hAnsi="Times New Roman" w:cs="Times New Roman"/>
          <w:sz w:val="24"/>
          <w:szCs w:val="24"/>
        </w:rPr>
        <w:t>Разрабатывает программу мероприятия, определяет его структуру и формат проведения, подбирает информацию для раздаточного материала, выбирает спикеров (лекторов, преподавателей) из числа согласованных с ЦПП, обладающих квалификацией, знаниями и навыками, достаточными для оказания соответствующих Услуг ЦПП, назначает ответственных лиц за проведение мероприятия, при необходимости устанавливает формы контроля полученных знаний Потребителями.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Style w:val="FontStyle19"/>
          <w:sz w:val="24"/>
          <w:szCs w:val="24"/>
        </w:rPr>
        <w:t xml:space="preserve">5.4.3. В отношении действующих предпринимателей – в целях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5968F4">
        <w:rPr>
          <w:rFonts w:ascii="Times New Roman" w:hAnsi="Times New Roman" w:cs="Times New Roman"/>
          <w:sz w:val="24"/>
          <w:szCs w:val="24"/>
        </w:rPr>
        <w:t>https://rmsp.nalog.ru</w:t>
      </w:r>
      <w:r w:rsidRPr="005968F4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. По итогам проверки распечатывает Выписку из реестра для последующей передачи в ЦПП (Выписка должна быть распечатана не ранее подписания Соглашения-анкеты Потребителем и не позднее даты составления Акта об оказанных услугах).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Анализирует информацию на предмет наличия в отношении СМСП ограничений, предусмотренных пунктом 3.5 настоящего Стандарта.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5.4.4. В отношении физических лиц уточняет цель обращения и соответствие этой цели видам оказания государственной поддержки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физическим лицам, заинтересованным в начале осуществления предпринимательской деятельности на территории Краснодарского края.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5.4.5. Содействует в выполнении технической работы по заполнению Соглашения-анкеты Потребителя и иных обязательных форм документов ЦПП, связанных с оказанием соответствующей услуги ЦПП.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5.4.6. По результатам рассмотрения Соглашения-анкеты Потребителя информирует обратившееся лицо о принятом решении: об оказании Услуг, либо об отказе в оказании Услуг (с указанием причин отказа).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5.4.7. Осуществляет напоминание о предстоящем мероприятии Потребителям, выразившим намерение принять участие в мероприятии, в отношении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принято решение об оказании Услуги ЦПП, телефонным звонком за 1 (один) календарный день до начала мероприятия.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5.4.8. Организовывает фотосьемку мероприятия (не менее 5 (пяти) кадров). Фото должны четко фиксировать: дату съемки, наименование мероприятия, преподавателя (лектора, спикера), в том числе его ФИО, участников мероприятия (с возможностью определить среднее количество участников мероприятия).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68F4">
        <w:rPr>
          <w:rStyle w:val="FontStyle19"/>
          <w:sz w:val="24"/>
          <w:szCs w:val="24"/>
        </w:rPr>
        <w:t xml:space="preserve">5.4.9. В процессе мероприятия передает Потребителям – участникам мероприятия (Представителям Потребителей – участникам мероприятия) </w:t>
      </w:r>
      <w:r w:rsidRPr="005968F4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4D351C" w:rsidRPr="005968F4" w:rsidRDefault="004D351C" w:rsidP="004D35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5.4.10. По факту реализации мероприятия </w:t>
      </w:r>
      <w:r w:rsidRPr="005968F4">
        <w:rPr>
          <w:rFonts w:ascii="Times New Roman" w:hAnsi="Times New Roman" w:cs="Times New Roman"/>
          <w:sz w:val="24"/>
          <w:szCs w:val="24"/>
        </w:rPr>
        <w:t>собирает отзывы участников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проведенном мероприятии (не менее 20% от общего числа участников мероприятия) и передает Потребителю (Представителю Потребителя) документы, подтверждающие участие Потребителя (Представителя Потребителя) в мероприятии, когда Услуга предусматривает фактическое составление таких документов.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5.4.11. После проведения мероприятия: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lastRenderedPageBreak/>
        <w:t>- заполняет Журнал учета участников мероприятия, после чего предоставляет его на подпись Потребителю (Представителю Потребителя) и спикеру (лектору, преподавателю) мероприятия.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подтверждает собственноручной подписью и оттиском печати Партнера ЦПП (при ее наличии) подлинность подписей Потребителя (Представителя Потребителя) и спикера (лектора, преподавателя) мероприятия, с указанием ФИО и должности уполномоченного лица Партнера ЦПП, осуществляющего данные действия.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5.5. В рамках получения Услуг ЦПП Потребитель (Представитель Потребителя):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5.5.1. Заполняет </w:t>
      </w:r>
      <w:r>
        <w:rPr>
          <w:rFonts w:ascii="Times New Roman" w:hAnsi="Times New Roman" w:cs="Times New Roman"/>
          <w:sz w:val="24"/>
          <w:szCs w:val="24"/>
        </w:rPr>
        <w:t>Соглашение-а</w:t>
      </w:r>
      <w:r w:rsidRPr="005968F4">
        <w:rPr>
          <w:rFonts w:ascii="Times New Roman" w:hAnsi="Times New Roman" w:cs="Times New Roman"/>
          <w:sz w:val="24"/>
          <w:szCs w:val="24"/>
        </w:rPr>
        <w:t>нкету Потребителя по принятой Исполнительным директором Фонда форме, размещенной на сайте Фонда (www.gfkuban.ru).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5.5.2. Предоставляет следующие данные: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для юридических лиц или индивидуальных предпринимателей: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копию документа о постановке на учет в налоговом органе или копию документа о внесении записи в соответствующий единый государственный реестр;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наличии печати (оттиск печати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Соглашении-а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нкете Потребителя или информация об отсутствии печати);</w:t>
      </w:r>
    </w:p>
    <w:p w:rsidR="004D351C" w:rsidRPr="005968F4" w:rsidRDefault="004D351C" w:rsidP="004D351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 или ее копию, верность которой засвидетельствована выдавшим ее лицом, в случае, когда за услугой ЦПП обратился Представитель Потребителя, действующий на основании доверенности;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иные сведения, необходимые для оказания Услуги.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для физических лиц: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иные сведения, необходимые для оказания Услуги.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5.5.3. По факту получения Услуги ЦПП Потребитель (Представитель Потребителя), получивший Услугу ЦПП, собственноручно расписывается в Журнале учета участников мероприятия.</w:t>
      </w:r>
    </w:p>
    <w:p w:rsidR="004D351C" w:rsidRPr="005968F4" w:rsidRDefault="004D351C" w:rsidP="004D351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5.6. Не предоставление перечисленных в пункте 5.5.2 сведений и документов не является основанием для отказа в приеме Соглашения-анкеты Потребителя. Однако, в срок не более 5 (пяти) рабочих дней с момента поступления Соглашения-анкеты Потребителя без соответствующих документов, Потребитель (Представитель Потребителя) должен быть информирован о невозможности предоставления Услуги ЦПП на основании части 5 ст. 14 ФЗ № 209-ФЗ.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6. Результат оказанных Услуг ЦПП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6.1. Результатом оказанных Услуг ЦПП является полученный Потребителем исчерпывающий объем информации в порядке, установленном разделом 5 настоящего Стандарта, выраженный в документарной или бездокументарной форме, в зависимости от способа получения Услуг.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7. Контроль качества Услуг ЦПП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7.1. Контроль качества и сроков оказания Услуг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осуществляется ЦПП и включает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в себя выявление нарушений положений, установленных настоящим Стандартом, рассмотрение жалоб Потребителей (Представителей Потребителей), принятие решений и подготовку ответов на обращения Потребителей (Представителей Потребителей).</w:t>
      </w:r>
    </w:p>
    <w:p w:rsidR="004D351C" w:rsidRPr="005968F4" w:rsidRDefault="004D351C" w:rsidP="004D3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7.2. Основными критериями качества являются воспринимаемая ценность и выгода для Потребителя. При определении данных критериев учитываются следующие показатели: отсутствие жалоб и претензий от Потребителей, отсутствие фактов срывов установленных сроков проведения мероприятий, отсутствие низких оценок удовлетворенности от Потребителей.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7.3. Формами контроля оказания Услуг ЦПП являются:</w:t>
      </w:r>
    </w:p>
    <w:p w:rsidR="004D351C" w:rsidRPr="005968F4" w:rsidRDefault="004D351C" w:rsidP="004D351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рассмотрение и анализ документов, подтверждающих оказание Услуг ЦПП;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lastRenderedPageBreak/>
        <w:t>- контроль уровня удовлетворенности Потребителей (Представителей Потребителей) качеством предоставления Услуг ЦПП лицами, которые осуществляют организацию (содействие в организации) и/или реализацию мероприятий в рамках сотрудничества с ЦПП, осуществляемый путем опроса Потребителей (Представителей Потребителей) с использованием сре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>язи;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рассмотрение Фондом обращений Потребителей (Представителей Потребителей) на действия (бездействие) Партнеров ЦПП и иных лиц, которые осуществляют организацию (содействие в организации) и/или реализацию мероприятий;</w:t>
      </w:r>
    </w:p>
    <w:p w:rsidR="004D351C" w:rsidRPr="005968F4" w:rsidRDefault="004D351C" w:rsidP="004D351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анализ отзывов участников мероприятия.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8. </w:t>
      </w:r>
      <w:r w:rsidRPr="005968F4">
        <w:rPr>
          <w:rFonts w:ascii="Times New Roman" w:hAnsi="Times New Roman" w:cs="Times New Roman"/>
          <w:b/>
          <w:bCs/>
          <w:sz w:val="24"/>
          <w:szCs w:val="24"/>
        </w:rPr>
        <w:t xml:space="preserve"> Стоимость предоставляемых Услуг</w:t>
      </w:r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8.1. Потребители, </w:t>
      </w:r>
      <w:r w:rsidRPr="005968F4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направлений расходования средств субсидии федерального бюджета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и бюджета субъекта Российской Федерации на финансирование деятельности ЦПП,</w:t>
      </w:r>
      <w:r w:rsidRPr="005968F4">
        <w:rPr>
          <w:rStyle w:val="FontStyle19"/>
          <w:sz w:val="24"/>
          <w:szCs w:val="24"/>
        </w:rPr>
        <w:t xml:space="preserve"> получают Услуги ЦПП безвозмездно.</w:t>
      </w:r>
    </w:p>
    <w:p w:rsidR="004D351C" w:rsidRPr="005968F4" w:rsidRDefault="004D351C" w:rsidP="004D351C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8.2. Услуги ЦПП, оказываемые Потребителям </w:t>
      </w:r>
      <w:r w:rsidRPr="005968F4">
        <w:rPr>
          <w:rFonts w:ascii="Times New Roman" w:hAnsi="Times New Roman" w:cs="Times New Roman"/>
          <w:sz w:val="24"/>
          <w:szCs w:val="24"/>
        </w:rPr>
        <w:t>лицами, которые осуществляют организацию (содействие в организации) и/или реализацию мероприятий</w:t>
      </w:r>
      <w:r w:rsidRPr="005968F4">
        <w:rPr>
          <w:rStyle w:val="FontStyle19"/>
          <w:sz w:val="24"/>
          <w:szCs w:val="24"/>
        </w:rPr>
        <w:t xml:space="preserve"> в рамках сотрудничества с ЦПП оплачиваются Фондом на условиях заключенного соглашения и/или договора в пределах средств субсидий, </w:t>
      </w:r>
      <w:r w:rsidRPr="005968F4">
        <w:rPr>
          <w:rFonts w:ascii="Times New Roman" w:hAnsi="Times New Roman" w:cs="Times New Roman"/>
          <w:sz w:val="24"/>
          <w:szCs w:val="24"/>
        </w:rPr>
        <w:t>выделенных Фонду в рамках одного финансового года (сметы) на организацию деятельности ЦПП</w:t>
      </w:r>
      <w:r w:rsidRPr="005968F4">
        <w:rPr>
          <w:rStyle w:val="FontStyle19"/>
          <w:sz w:val="24"/>
          <w:szCs w:val="24"/>
        </w:rPr>
        <w:t>.</w:t>
      </w:r>
    </w:p>
    <w:p w:rsidR="004D351C" w:rsidRPr="005968F4" w:rsidRDefault="004D351C" w:rsidP="004D35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351C" w:rsidRPr="005968F4" w:rsidRDefault="004D351C" w:rsidP="004D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9. Порядок оспаривания решений и действий (бездействия) ЦПП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8F4">
        <w:rPr>
          <w:rFonts w:ascii="Times New Roman" w:hAnsi="Times New Roman" w:cs="Times New Roman"/>
          <w:bCs/>
          <w:sz w:val="24"/>
          <w:szCs w:val="24"/>
        </w:rPr>
        <w:t xml:space="preserve">9.1. Обратившееся за получением Услуг ЦПП лицо, не получившее или получившее не в полной мере Услуги ЦПП, имеет право обжаловать действия (бездействие) специалистов ЦПП и </w:t>
      </w:r>
      <w:r w:rsidRPr="005968F4">
        <w:rPr>
          <w:rFonts w:ascii="Times New Roman" w:hAnsi="Times New Roman" w:cs="Times New Roman"/>
          <w:sz w:val="24"/>
          <w:szCs w:val="24"/>
        </w:rPr>
        <w:t>иных лиц, которые осуществляют организацию (содействие в организации) и/или реализацию мероприятий</w:t>
      </w:r>
      <w:r w:rsidRPr="005968F4">
        <w:rPr>
          <w:rStyle w:val="FontStyle19"/>
          <w:sz w:val="24"/>
          <w:szCs w:val="24"/>
        </w:rPr>
        <w:t xml:space="preserve"> в рамках сотрудничества с ЦПП</w:t>
      </w:r>
      <w:r w:rsidRPr="005968F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bCs/>
          <w:sz w:val="24"/>
          <w:szCs w:val="24"/>
        </w:rPr>
        <w:t>9.2.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Исполнительного директора Фонда, оформленной в свободной форме.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9.3. Рассмотрение жалоб осуществляется Исполнительным директором Фонда в срок не более 30 дней от даты поступления жалобы.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9.4. По итогам рассмотрения жалобы принимается одно из следующих решений: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о признании жалобы обоснованной и удовлетворении требований об устранении допущенных нарушений;</w:t>
      </w:r>
    </w:p>
    <w:p w:rsidR="004D351C" w:rsidRPr="005968F4" w:rsidRDefault="004D351C" w:rsidP="004D351C">
      <w:pPr>
        <w:spacing w:after="0" w:line="240" w:lineRule="auto"/>
        <w:ind w:firstLine="709"/>
        <w:jc w:val="both"/>
        <w:rPr>
          <w:rStyle w:val="FontStyle26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о признании жалобы необоснованной (с обязательным указанием причин такого вывода) и отказе от удовлетворения требований.</w:t>
      </w:r>
    </w:p>
    <w:p w:rsidR="002C2C8D" w:rsidRDefault="004D351C"/>
    <w:sectPr w:rsidR="002C2C8D" w:rsidSect="00E5621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1C"/>
    <w:rsid w:val="001317CE"/>
    <w:rsid w:val="004D351C"/>
    <w:rsid w:val="008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4D351C"/>
    <w:rPr>
      <w:rFonts w:ascii="Times New Roman" w:hAnsi="Times New Roman" w:cs="Times New Roman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D351C"/>
    <w:pPr>
      <w:ind w:left="720"/>
      <w:contextualSpacing/>
    </w:pPr>
  </w:style>
  <w:style w:type="paragraph" w:styleId="a5">
    <w:name w:val="No Spacing"/>
    <w:uiPriority w:val="1"/>
    <w:qFormat/>
    <w:rsid w:val="004D351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4D3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D351C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4D351C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4D351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D35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D351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4D351C"/>
    <w:rPr>
      <w:rFonts w:ascii="Times New Roman" w:hAnsi="Times New Roman" w:cs="Times New Roman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D351C"/>
    <w:pPr>
      <w:ind w:left="720"/>
      <w:contextualSpacing/>
    </w:pPr>
  </w:style>
  <w:style w:type="paragraph" w:styleId="a5">
    <w:name w:val="No Spacing"/>
    <w:uiPriority w:val="1"/>
    <w:qFormat/>
    <w:rsid w:val="004D351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4D3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D351C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4D351C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4D351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D35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D35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3705</Words>
  <Characters>21120</Characters>
  <Application>Microsoft Office Word</Application>
  <DocSecurity>0</DocSecurity>
  <Lines>176</Lines>
  <Paragraphs>49</Paragraphs>
  <ScaleCrop>false</ScaleCrop>
  <Company/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2018-07-23T11:46:00Z</dcterms:created>
  <dcterms:modified xsi:type="dcterms:W3CDTF">2018-07-23T11:47:00Z</dcterms:modified>
</cp:coreProperties>
</file>